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47E4" w14:textId="47306894" w:rsidR="001F7D9A" w:rsidRDefault="001F7D9A" w:rsidP="00136A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4400882"/>
      <w:bookmarkEnd w:id="0"/>
    </w:p>
    <w:p w14:paraId="2728CA36" w14:textId="77777777" w:rsidR="005669ED" w:rsidRPr="00A917D6" w:rsidRDefault="005669ED" w:rsidP="00136A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248C7F3" w14:textId="77777777" w:rsidR="001F7D9A" w:rsidRPr="00A917D6" w:rsidRDefault="001F7D9A" w:rsidP="00136A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917D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9DEF5D" wp14:editId="6AF4B7F9">
            <wp:extent cx="4572000" cy="8991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B921D" w14:textId="77777777" w:rsidR="001F7D9A" w:rsidRPr="00A917D6" w:rsidRDefault="001F7D9A" w:rsidP="00136A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913E65" w14:textId="782A83C4" w:rsidR="00D50C9A" w:rsidRPr="00A917D6" w:rsidRDefault="009D1A6D" w:rsidP="00136A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Zapytanie ofertowe </w:t>
      </w:r>
      <w:r w:rsidR="00BA5414" w:rsidRPr="00A91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Operacji Własnej nr </w:t>
      </w:r>
      <w:r w:rsidR="00EC62A0" w:rsidRPr="00A91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BA5414" w:rsidRPr="00A91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/OW/20</w:t>
      </w:r>
      <w:r w:rsidR="004901D8" w:rsidRPr="00A91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EC62A0" w:rsidRPr="00A91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</w:p>
    <w:p w14:paraId="0E139D0F" w14:textId="4AEFC393" w:rsidR="009D1A6D" w:rsidRPr="00A917D6" w:rsidRDefault="009D1A6D" w:rsidP="00EC62A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wykonanie usługi pn. „</w:t>
      </w:r>
      <w:r w:rsidR="00F547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</w:t>
      </w:r>
      <w:r w:rsidR="00ED70FB" w:rsidRPr="00A91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w</w:t>
      </w:r>
      <w:r w:rsidR="00EC62A0" w:rsidRPr="00A91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ykonanie eksponatu wyjaśniającego proces powstania gór zrębowych”</w:t>
      </w:r>
    </w:p>
    <w:p w14:paraId="217CFF60" w14:textId="7038016D" w:rsidR="00136AE2" w:rsidRPr="00A917D6" w:rsidRDefault="00136AE2" w:rsidP="00EC62A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5DBED2" w14:textId="77777777" w:rsidR="009D1A6D" w:rsidRPr="00A917D6" w:rsidRDefault="009D1A6D" w:rsidP="00136A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A917D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związku z faktem, iż wartość niniejszego zamówienia nie przekracza wyrażonej w złotych równowartości kwoty 30.000 euro, zamówienie nie podlega przepisom ustawy z dnia 29 stycznia 2004 r. Prawo Zamówień Publicznych (Dz.U. z 2017 r. poz. 1579 ze zm.), na podstawie art. 4 ust. 8 PZP.</w:t>
      </w:r>
    </w:p>
    <w:p w14:paraId="4E6E59ED" w14:textId="77777777" w:rsidR="00136AE2" w:rsidRPr="00A917D6" w:rsidRDefault="00136AE2" w:rsidP="00136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7CB88E" w14:textId="77777777" w:rsidR="009D1A6D" w:rsidRPr="00A917D6" w:rsidRDefault="009D1A6D" w:rsidP="00136A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Zamawiający: </w:t>
      </w: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Stowarzyszenie </w:t>
      </w:r>
      <w:r w:rsidR="00D50C9A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„Lokalna Grupa Działania Partnerstwo </w:t>
      </w: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Kaczawskie z siedzibą w Mściwojowie nr budynku </w:t>
      </w:r>
      <w:r w:rsidR="00D50C9A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54</w:t>
      </w: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, 59-407 Mściwojów, NIP 695-14-</w:t>
      </w:r>
      <w:r w:rsidR="00D50C9A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89-860</w:t>
      </w: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REGON </w:t>
      </w:r>
      <w:r w:rsidR="00D50C9A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DC1092A" w14:textId="44D9D256" w:rsidR="009D1A6D" w:rsidRPr="00A917D6" w:rsidRDefault="009D1A6D" w:rsidP="006B79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 zadania: </w:t>
      </w:r>
      <w:bookmarkStart w:id="1" w:name="_Hlk57192599"/>
      <w:r w:rsidR="00434C3E" w:rsidRPr="00A91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F547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</w:t>
      </w:r>
      <w:r w:rsidR="00285291" w:rsidRPr="00A91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w</w:t>
      </w:r>
      <w:r w:rsidR="00434C3E" w:rsidRPr="00A91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ykonanie eksponatu wyjaśniającego proces powstania gór zrębowych”</w:t>
      </w:r>
    </w:p>
    <w:bookmarkEnd w:id="1"/>
    <w:p w14:paraId="11894130" w14:textId="50B3AC67" w:rsidR="009D1A6D" w:rsidRPr="00A917D6" w:rsidRDefault="009D1A6D" w:rsidP="00136A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Źródło finansowania:</w:t>
      </w: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 jest częścią </w:t>
      </w:r>
      <w:r w:rsidR="00D50C9A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Operacji Własnej  LGD nr </w:t>
      </w:r>
      <w:r w:rsidR="00434C3E" w:rsidRPr="00A917D6">
        <w:rPr>
          <w:rFonts w:ascii="Times New Roman" w:hAnsi="Times New Roman" w:cs="Times New Roman"/>
          <w:sz w:val="24"/>
          <w:szCs w:val="24"/>
        </w:rPr>
        <w:t>7</w:t>
      </w:r>
      <w:r w:rsidR="00D50C9A" w:rsidRPr="00A917D6">
        <w:rPr>
          <w:rFonts w:ascii="Times New Roman" w:hAnsi="Times New Roman" w:cs="Times New Roman"/>
          <w:sz w:val="24"/>
          <w:szCs w:val="24"/>
        </w:rPr>
        <w:t>/20</w:t>
      </w:r>
      <w:r w:rsidR="004901D8" w:rsidRPr="00A917D6">
        <w:rPr>
          <w:rFonts w:ascii="Times New Roman" w:hAnsi="Times New Roman" w:cs="Times New Roman"/>
          <w:sz w:val="24"/>
          <w:szCs w:val="24"/>
        </w:rPr>
        <w:t>2</w:t>
      </w:r>
      <w:r w:rsidR="00434C3E" w:rsidRPr="00A917D6">
        <w:rPr>
          <w:rFonts w:ascii="Times New Roman" w:hAnsi="Times New Roman" w:cs="Times New Roman"/>
          <w:sz w:val="24"/>
          <w:szCs w:val="24"/>
        </w:rPr>
        <w:t>1</w:t>
      </w:r>
      <w:r w:rsidR="00D50C9A" w:rsidRPr="00A917D6">
        <w:rPr>
          <w:rFonts w:ascii="Times New Roman" w:hAnsi="Times New Roman" w:cs="Times New Roman"/>
          <w:sz w:val="24"/>
          <w:szCs w:val="24"/>
        </w:rPr>
        <w:t>/OW pn.</w:t>
      </w:r>
      <w:r w:rsidR="00D50C9A" w:rsidRPr="00A91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34C3E" w:rsidRPr="00A91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"Czy wiesz jak tworzyły się Góry Kaczawskie? Działania na rzecz edukacji i promocji regionu" </w:t>
      </w: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</w:t>
      </w:r>
      <w:r w:rsidR="00D50C9A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ramach poddziałania 19.2 „Wsparcie na wdrażanie operacji w ramach strategii rozwoju lokalnego kierowanego przez społeczność” objętego Programem Rozwoju Obszarów Wiejskich na lata 2014-2020.</w:t>
      </w:r>
    </w:p>
    <w:p w14:paraId="5996995D" w14:textId="77777777" w:rsidR="009D1A6D" w:rsidRPr="00A917D6" w:rsidRDefault="009D1A6D" w:rsidP="00136AE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Opis przedmiotu zamówienia: </w:t>
      </w:r>
    </w:p>
    <w:p w14:paraId="01867734" w14:textId="1DF44D06" w:rsidR="009D1A6D" w:rsidRPr="00A917D6" w:rsidRDefault="009D1A6D" w:rsidP="00136AE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</w:t>
      </w:r>
      <w:r w:rsidR="006016CE" w:rsidRPr="00A917D6">
        <w:rPr>
          <w:rFonts w:ascii="Times New Roman" w:hAnsi="Times New Roman" w:cs="Times New Roman"/>
          <w:sz w:val="24"/>
          <w:szCs w:val="24"/>
        </w:rPr>
        <w:t xml:space="preserve"> </w:t>
      </w:r>
      <w:r w:rsidR="00434C3E" w:rsidRPr="00A917D6">
        <w:rPr>
          <w:rFonts w:ascii="Times New Roman" w:hAnsi="Times New Roman" w:cs="Times New Roman"/>
          <w:sz w:val="24"/>
          <w:szCs w:val="24"/>
        </w:rPr>
        <w:t>wykonanie innowacyjnego</w:t>
      </w:r>
      <w:r w:rsidR="005924AB" w:rsidRPr="00A917D6">
        <w:rPr>
          <w:rFonts w:ascii="Times New Roman" w:hAnsi="Times New Roman" w:cs="Times New Roman"/>
          <w:sz w:val="24"/>
          <w:szCs w:val="24"/>
        </w:rPr>
        <w:t xml:space="preserve"> i autorskiego</w:t>
      </w:r>
      <w:r w:rsidR="00434C3E" w:rsidRPr="00A917D6">
        <w:rPr>
          <w:rFonts w:ascii="Times New Roman" w:hAnsi="Times New Roman" w:cs="Times New Roman"/>
          <w:sz w:val="24"/>
          <w:szCs w:val="24"/>
        </w:rPr>
        <w:t xml:space="preserve"> eksponatu wyjaśniającego w sposób interaktywny i przystępny proces </w:t>
      </w:r>
      <w:r w:rsidR="002A056E" w:rsidRPr="00A917D6">
        <w:rPr>
          <w:rFonts w:ascii="Times New Roman" w:hAnsi="Times New Roman" w:cs="Times New Roman"/>
          <w:sz w:val="24"/>
          <w:szCs w:val="24"/>
        </w:rPr>
        <w:t xml:space="preserve">powstania </w:t>
      </w:r>
      <w:r w:rsidR="00434C3E" w:rsidRPr="00A917D6">
        <w:rPr>
          <w:rFonts w:ascii="Times New Roman" w:hAnsi="Times New Roman" w:cs="Times New Roman"/>
          <w:sz w:val="24"/>
          <w:szCs w:val="24"/>
        </w:rPr>
        <w:t xml:space="preserve">gór zrębowych. </w:t>
      </w:r>
    </w:p>
    <w:p w14:paraId="73DA4579" w14:textId="3A412990" w:rsidR="00B820A5" w:rsidRPr="00A917D6" w:rsidRDefault="00434C3E" w:rsidP="00B820A5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interakcję użytkownicy poznają strukturę warstwową gór oraz procesy tektoniczne, prowadzące do wypiętrz</w:t>
      </w:r>
      <w:r w:rsidR="002A056E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nia gór zrębowych.</w:t>
      </w:r>
      <w:r w:rsidR="005924AB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Dowiedzą się czym są uskok, zrąb tektoniczny i podnoszenie tektoniczne.</w:t>
      </w:r>
    </w:p>
    <w:p w14:paraId="03CF5FE7" w14:textId="17223E4F" w:rsidR="00B820A5" w:rsidRPr="00A917D6" w:rsidRDefault="00B820A5" w:rsidP="002B1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pl-PL"/>
        </w:rPr>
      </w:pPr>
      <w:r w:rsidRPr="00A917D6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pl-PL"/>
        </w:rPr>
        <w:t>Przedmiot zamówienia obejmie swoim zakresem:</w:t>
      </w:r>
    </w:p>
    <w:p w14:paraId="0C12FB93" w14:textId="1A81153F" w:rsidR="00B820A5" w:rsidRPr="00A917D6" w:rsidRDefault="00B820A5" w:rsidP="00506EF1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b/>
        </w:rPr>
      </w:pPr>
      <w:r w:rsidRPr="00A917D6">
        <w:rPr>
          <w:b/>
        </w:rPr>
        <w:t>Opracowanie autorskiej koncepcji eksponatu wyjaśniającego proces powstania gór zrębowych</w:t>
      </w:r>
      <w:r w:rsidR="00ED70FB" w:rsidRPr="00A917D6">
        <w:rPr>
          <w:b/>
        </w:rPr>
        <w:t xml:space="preserve"> wraz z p</w:t>
      </w:r>
      <w:r w:rsidRPr="00A917D6">
        <w:rPr>
          <w:b/>
        </w:rPr>
        <w:t>rojekt</w:t>
      </w:r>
      <w:r w:rsidR="00ED70FB" w:rsidRPr="00A917D6">
        <w:rPr>
          <w:b/>
        </w:rPr>
        <w:t>em</w:t>
      </w:r>
      <w:r w:rsidRPr="00A917D6">
        <w:rPr>
          <w:b/>
        </w:rPr>
        <w:t xml:space="preserve"> wykonawczy</w:t>
      </w:r>
      <w:r w:rsidR="00ED70FB" w:rsidRPr="00A917D6">
        <w:rPr>
          <w:b/>
        </w:rPr>
        <w:t>m</w:t>
      </w:r>
      <w:r w:rsidRPr="00A917D6">
        <w:rPr>
          <w:b/>
        </w:rPr>
        <w:t>.</w:t>
      </w:r>
    </w:p>
    <w:p w14:paraId="6FAF8E32" w14:textId="45779910" w:rsidR="00B820A5" w:rsidRPr="00A917D6" w:rsidRDefault="00B820A5" w:rsidP="00506EF1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b/>
        </w:rPr>
      </w:pPr>
      <w:r w:rsidRPr="00A917D6">
        <w:rPr>
          <w:b/>
        </w:rPr>
        <w:t>Konsultacj</w:t>
      </w:r>
      <w:r w:rsidR="00ED70FB" w:rsidRPr="00A917D6">
        <w:rPr>
          <w:b/>
        </w:rPr>
        <w:t>ę</w:t>
      </w:r>
      <w:r w:rsidRPr="00A917D6">
        <w:rPr>
          <w:b/>
        </w:rPr>
        <w:t xml:space="preserve"> propozycji wykonania eksponatu (spotkania online bądź osobiste</w:t>
      </w:r>
      <w:r w:rsidR="00285291" w:rsidRPr="00A917D6">
        <w:rPr>
          <w:b/>
        </w:rPr>
        <w:t xml:space="preserve"> </w:t>
      </w:r>
      <w:r w:rsidRPr="00A917D6">
        <w:rPr>
          <w:b/>
        </w:rPr>
        <w:t>uczestnictw</w:t>
      </w:r>
      <w:r w:rsidR="00285291" w:rsidRPr="00A917D6">
        <w:rPr>
          <w:b/>
        </w:rPr>
        <w:t>o</w:t>
      </w:r>
      <w:r w:rsidRPr="00A917D6">
        <w:rPr>
          <w:b/>
        </w:rPr>
        <w:t xml:space="preserve"> w spotkani</w:t>
      </w:r>
      <w:r w:rsidR="00ED70FB" w:rsidRPr="00A917D6">
        <w:rPr>
          <w:b/>
        </w:rPr>
        <w:t>u</w:t>
      </w:r>
      <w:r w:rsidRPr="00A917D6">
        <w:rPr>
          <w:b/>
        </w:rPr>
        <w:t>)</w:t>
      </w:r>
      <w:r w:rsidR="00285291" w:rsidRPr="00A917D6">
        <w:rPr>
          <w:b/>
        </w:rPr>
        <w:t>.</w:t>
      </w:r>
    </w:p>
    <w:p w14:paraId="50F6801D" w14:textId="54599F18" w:rsidR="00B820A5" w:rsidRPr="00A917D6" w:rsidRDefault="00B820A5" w:rsidP="00506EF1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b/>
        </w:rPr>
      </w:pPr>
      <w:r w:rsidRPr="00A917D6">
        <w:rPr>
          <w:b/>
        </w:rPr>
        <w:t>Wykonanie eksponatu</w:t>
      </w:r>
      <w:r w:rsidR="00ED70FB" w:rsidRPr="00A917D6">
        <w:rPr>
          <w:b/>
        </w:rPr>
        <w:t>.</w:t>
      </w:r>
    </w:p>
    <w:p w14:paraId="2100D20B" w14:textId="6454BA3D" w:rsidR="00285291" w:rsidRPr="002D6BED" w:rsidRDefault="00285291" w:rsidP="00506EF1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b/>
        </w:rPr>
      </w:pPr>
      <w:r w:rsidRPr="002D6BED">
        <w:rPr>
          <w:b/>
        </w:rPr>
        <w:t xml:space="preserve">Opracowanie </w:t>
      </w:r>
      <w:r w:rsidR="000313F9" w:rsidRPr="002D6BED">
        <w:rPr>
          <w:b/>
        </w:rPr>
        <w:t xml:space="preserve">i wykonanie </w:t>
      </w:r>
      <w:r w:rsidRPr="002D6BED">
        <w:rPr>
          <w:b/>
        </w:rPr>
        <w:t>instrukcji do modelu w formie graficznej.</w:t>
      </w:r>
    </w:p>
    <w:p w14:paraId="1376B259" w14:textId="2179903A" w:rsidR="00B820A5" w:rsidRPr="002D6BED" w:rsidRDefault="00B820A5" w:rsidP="00506EF1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b/>
        </w:rPr>
      </w:pPr>
      <w:r w:rsidRPr="002D6BED">
        <w:rPr>
          <w:b/>
        </w:rPr>
        <w:t>Dostarczenie eksponatu do siedziby Zamawiającego.</w:t>
      </w:r>
    </w:p>
    <w:p w14:paraId="630103AF" w14:textId="5080CC88" w:rsidR="00B820A5" w:rsidRPr="00A917D6" w:rsidRDefault="00B820A5" w:rsidP="00B82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pl-PL"/>
        </w:rPr>
      </w:pPr>
      <w:r w:rsidRPr="00A917D6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pl-PL"/>
        </w:rPr>
        <w:t>Szczegółowe parametry przedmiotu zamówienia</w:t>
      </w:r>
      <w:r w:rsidR="00285291" w:rsidRPr="00A917D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:</w:t>
      </w:r>
    </w:p>
    <w:p w14:paraId="4B77340E" w14:textId="6752FEC7" w:rsidR="00B820A5" w:rsidRPr="00A917D6" w:rsidRDefault="00B820A5" w:rsidP="00506EF1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b/>
        </w:rPr>
      </w:pPr>
      <w:r w:rsidRPr="00A917D6">
        <w:t>e</w:t>
      </w:r>
      <w:r w:rsidR="00903CC8" w:rsidRPr="00A917D6">
        <w:t xml:space="preserve">ksponat </w:t>
      </w:r>
      <w:r w:rsidR="005924AB" w:rsidRPr="00A917D6">
        <w:t>ma</w:t>
      </w:r>
      <w:r w:rsidR="00903CC8" w:rsidRPr="00A917D6">
        <w:t xml:space="preserve"> posiadać formę interaktywnego stołu/postumentu o wymiarach ok. 1000 x 1200 x 600 mm</w:t>
      </w:r>
      <w:r w:rsidR="00285291" w:rsidRPr="00A917D6">
        <w:rPr>
          <w:bCs/>
        </w:rPr>
        <w:t>,</w:t>
      </w:r>
    </w:p>
    <w:p w14:paraId="2808AF4E" w14:textId="3936B817" w:rsidR="00B820A5" w:rsidRPr="00A917D6" w:rsidRDefault="00B820A5" w:rsidP="00506EF1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b/>
        </w:rPr>
      </w:pPr>
      <w:r w:rsidRPr="00A917D6">
        <w:rPr>
          <w:bCs/>
        </w:rPr>
        <w:t>w</w:t>
      </w:r>
      <w:r w:rsidR="009624D5" w:rsidRPr="00A917D6">
        <w:rPr>
          <w:bCs/>
        </w:rPr>
        <w:t>ykorzyst</w:t>
      </w:r>
      <w:r w:rsidR="005924AB" w:rsidRPr="00A917D6">
        <w:rPr>
          <w:bCs/>
        </w:rPr>
        <w:t>ywać</w:t>
      </w:r>
      <w:r w:rsidR="009624D5" w:rsidRPr="00A917D6">
        <w:rPr>
          <w:bCs/>
        </w:rPr>
        <w:t xml:space="preserve"> element</w:t>
      </w:r>
      <w:r w:rsidR="005924AB" w:rsidRPr="00A917D6">
        <w:rPr>
          <w:bCs/>
        </w:rPr>
        <w:t>y</w:t>
      </w:r>
      <w:r w:rsidR="009624D5" w:rsidRPr="00A917D6">
        <w:rPr>
          <w:bCs/>
        </w:rPr>
        <w:t xml:space="preserve"> podświetlenia, które podniosą atrakcyjność wizualną modelu</w:t>
      </w:r>
      <w:r w:rsidR="00285291" w:rsidRPr="00A917D6">
        <w:rPr>
          <w:bCs/>
        </w:rPr>
        <w:t>,</w:t>
      </w:r>
    </w:p>
    <w:p w14:paraId="1A74C5DD" w14:textId="59EE9F0A" w:rsidR="009624D5" w:rsidRPr="00A917D6" w:rsidRDefault="00B820A5" w:rsidP="00506EF1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b/>
        </w:rPr>
      </w:pPr>
      <w:r w:rsidRPr="00A917D6">
        <w:rPr>
          <w:bCs/>
        </w:rPr>
        <w:t>e</w:t>
      </w:r>
      <w:r w:rsidR="009624D5" w:rsidRPr="00A917D6">
        <w:rPr>
          <w:bCs/>
        </w:rPr>
        <w:t>ksponat ma mieć możliwość łatwego przewożenia i prezentowania w dowolnym miejsc</w:t>
      </w:r>
      <w:r w:rsidR="00651162">
        <w:rPr>
          <w:bCs/>
        </w:rPr>
        <w:t>u</w:t>
      </w:r>
      <w:r w:rsidR="009624D5" w:rsidRPr="00A917D6">
        <w:rPr>
          <w:bCs/>
        </w:rPr>
        <w:t xml:space="preserve"> (również w warunkach plenerowych), w związku z tym powinien być wyposażony w elementy umożliwiające transport</w:t>
      </w:r>
      <w:r w:rsidR="005924AB" w:rsidRPr="00A917D6">
        <w:rPr>
          <w:bCs/>
        </w:rPr>
        <w:t>.</w:t>
      </w:r>
    </w:p>
    <w:p w14:paraId="55B7D418" w14:textId="77777777" w:rsidR="00136AE2" w:rsidRPr="00A917D6" w:rsidRDefault="00136AE2" w:rsidP="00136AE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50840C" w14:textId="77F62DBF" w:rsidR="009D1A6D" w:rsidRPr="00A917D6" w:rsidRDefault="009D1A6D" w:rsidP="00136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Szacunkowa wartość zamówienia</w:t>
      </w: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903CC8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50</w:t>
      </w:r>
      <w:r w:rsidR="002B1E85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000</w:t>
      </w:r>
      <w:r w:rsidR="00136AE2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</w:t>
      </w:r>
    </w:p>
    <w:p w14:paraId="13E68658" w14:textId="77777777" w:rsidR="00136AE2" w:rsidRPr="00A917D6" w:rsidRDefault="00136AE2" w:rsidP="00136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BCAA79" w14:textId="77777777" w:rsidR="009D1A6D" w:rsidRPr="00A917D6" w:rsidRDefault="009D1A6D" w:rsidP="00506EF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Warunki udziału w postępowaniu. </w:t>
      </w:r>
    </w:p>
    <w:p w14:paraId="19E4A8E5" w14:textId="29645E67" w:rsidR="009D1A6D" w:rsidRPr="00A917D6" w:rsidRDefault="009D1A6D" w:rsidP="00506EF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wymaga</w:t>
      </w:r>
      <w:r w:rsidR="00136AE2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Wykonawca posiada</w:t>
      </w:r>
      <w:r w:rsidR="00D50C9A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doświadczenie dla wykonywania zamówienia, tj</w:t>
      </w:r>
      <w:r w:rsidRPr="00A917D6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. </w:t>
      </w:r>
      <w:r w:rsidR="009122F9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w realizacji </w:t>
      </w:r>
      <w:r w:rsidR="002A056E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interaktywnych eksponatów oraz wystaw</w:t>
      </w:r>
      <w:r w:rsidR="003E28D6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centrów nauki, muzeów bądź firm</w:t>
      </w:r>
      <w:r w:rsidR="002A056E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potwierdzenie powyższego warunku Zamawiający żąda przedłożenia wraz z ofertą </w:t>
      </w:r>
      <w:r w:rsidR="003E28D6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– Formularz ofertowy pkt 6) informacj</w:t>
      </w:r>
      <w:r w:rsidR="00D50C9A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temat </w:t>
      </w:r>
      <w:r w:rsidR="00D50C9A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7513EE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</w:t>
      </w:r>
      <w:r w:rsidR="008D2CD4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potwierdzenie wykonania min. 2 interaktywnych eksponatów wraz z fotografią</w:t>
      </w:r>
      <w:r w:rsidR="003E28D6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43010DC" w14:textId="77777777" w:rsidR="009D1A6D" w:rsidRPr="00A917D6" w:rsidRDefault="009D1A6D" w:rsidP="00506EF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Ocena spełniania warunków udziału w postępowaniu zostanie dokonana na podstawie dokumentów i oświadczeń złożonych przez Wykonawcę na zasadzie spełnia/nie spełnia.</w:t>
      </w:r>
    </w:p>
    <w:p w14:paraId="72E4E829" w14:textId="18D842F6" w:rsidR="00B72C1E" w:rsidRPr="00A917D6" w:rsidRDefault="00964EB0" w:rsidP="00506EF1">
      <w:pPr>
        <w:pStyle w:val="Akapitzlist"/>
        <w:numPr>
          <w:ilvl w:val="0"/>
          <w:numId w:val="3"/>
        </w:numPr>
        <w:jc w:val="both"/>
      </w:pPr>
      <w:r w:rsidRPr="00A917D6">
        <w:t xml:space="preserve">Wykonawca zadania zobowiązuje się do skonsultowania propozycji </w:t>
      </w:r>
      <w:r w:rsidR="003E28D6" w:rsidRPr="00A917D6">
        <w:t>wykonania eksponatu online</w:t>
      </w:r>
      <w:r w:rsidRPr="00A917D6">
        <w:t xml:space="preserve"> lub osobistego uczestnictwa w spotkaniu z przedstawicielami Zamawiającego. W wyniku konsultacji Zamawiający ma prawo </w:t>
      </w:r>
      <w:r w:rsidR="003E28D6" w:rsidRPr="00A917D6">
        <w:t xml:space="preserve">do </w:t>
      </w:r>
      <w:r w:rsidRPr="00A917D6">
        <w:t>wniesienia uwag i poprawek.</w:t>
      </w:r>
    </w:p>
    <w:p w14:paraId="52AB5E1C" w14:textId="77777777" w:rsidR="007513EE" w:rsidRPr="00A917D6" w:rsidRDefault="007513EE" w:rsidP="007513E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4643B2" w14:textId="77777777" w:rsidR="009D1A6D" w:rsidRPr="00A917D6" w:rsidRDefault="009D1A6D" w:rsidP="00506EF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wykonania zamówienia</w:t>
      </w:r>
    </w:p>
    <w:p w14:paraId="099FD03F" w14:textId="1BE5981A" w:rsidR="009D1A6D" w:rsidRPr="00A917D6" w:rsidRDefault="009D1A6D" w:rsidP="00506EF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wykonania zamówienia: </w:t>
      </w:r>
      <w:r w:rsidRPr="00A91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="006B79FB" w:rsidRPr="00A91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 czerwca</w:t>
      </w:r>
      <w:r w:rsidRPr="00A91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 w:rsidR="00D50C9A" w:rsidRPr="00A91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6B79FB" w:rsidRPr="00A91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D50C9A" w:rsidRPr="00A91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91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roku.</w:t>
      </w:r>
    </w:p>
    <w:p w14:paraId="5304A66D" w14:textId="77777777" w:rsidR="009D1A6D" w:rsidRPr="00A917D6" w:rsidRDefault="009D1A6D" w:rsidP="00506EF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Za termin wykonania zamówienia uznaje się termin podpisania protokołu zdawczo-odbiorczego z przekazanej ostatecznej i kompletnej dokumentacji określonej warunkami zlecenia.</w:t>
      </w:r>
    </w:p>
    <w:p w14:paraId="74717D82" w14:textId="77777777" w:rsidR="007513EE" w:rsidRPr="00A917D6" w:rsidRDefault="007513EE" w:rsidP="007513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E8E33B" w14:textId="77777777" w:rsidR="009D1A6D" w:rsidRPr="00A917D6" w:rsidRDefault="009D1A6D" w:rsidP="00506EF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oceny ofert.</w:t>
      </w:r>
    </w:p>
    <w:p w14:paraId="416223C7" w14:textId="53EC17BC" w:rsidR="009D1A6D" w:rsidRPr="00A917D6" w:rsidRDefault="009D1A6D" w:rsidP="00506EF1">
      <w:pPr>
        <w:pStyle w:val="Akapitzlist"/>
        <w:numPr>
          <w:ilvl w:val="0"/>
          <w:numId w:val="15"/>
        </w:numPr>
      </w:pPr>
      <w:r w:rsidRPr="00A917D6">
        <w:t xml:space="preserve">Cena ofertowa – </w:t>
      </w:r>
      <w:r w:rsidR="00285291" w:rsidRPr="00A917D6">
        <w:t>60</w:t>
      </w:r>
      <w:r w:rsidRPr="00A917D6">
        <w:t xml:space="preserve"> pkt</w:t>
      </w:r>
    </w:p>
    <w:p w14:paraId="6D035EDC" w14:textId="07BD4770" w:rsidR="009D1A6D" w:rsidRPr="00A917D6" w:rsidRDefault="009D1A6D" w:rsidP="00506EF1">
      <w:pPr>
        <w:pStyle w:val="Akapitzlist"/>
        <w:numPr>
          <w:ilvl w:val="0"/>
          <w:numId w:val="15"/>
        </w:numPr>
      </w:pPr>
      <w:r w:rsidRPr="00A917D6">
        <w:t xml:space="preserve">Doświadczenie w realizacji </w:t>
      </w:r>
      <w:r w:rsidR="008D2CD4" w:rsidRPr="00A917D6">
        <w:t xml:space="preserve">interaktywnych eksponatów oraz wystaw dla centrów nauki, muzeów bądź firm </w:t>
      </w:r>
      <w:r w:rsidRPr="00A917D6">
        <w:t xml:space="preserve">– </w:t>
      </w:r>
      <w:r w:rsidR="00285291" w:rsidRPr="00A917D6">
        <w:t>20</w:t>
      </w:r>
      <w:r w:rsidRPr="00A917D6">
        <w:t xml:space="preserve"> pkt</w:t>
      </w:r>
    </w:p>
    <w:p w14:paraId="036A4691" w14:textId="03208C5D" w:rsidR="00285291" w:rsidRPr="00A917D6" w:rsidRDefault="00285291" w:rsidP="00506EF1">
      <w:pPr>
        <w:pStyle w:val="Akapitzlist"/>
        <w:numPr>
          <w:ilvl w:val="0"/>
          <w:numId w:val="15"/>
        </w:numPr>
      </w:pPr>
      <w:r w:rsidRPr="00A917D6">
        <w:t>Jakość i wielofunkcyjność modelu – 20 pkt</w:t>
      </w:r>
    </w:p>
    <w:p w14:paraId="355B0865" w14:textId="77777777" w:rsidR="007513EE" w:rsidRPr="00A917D6" w:rsidRDefault="007513EE" w:rsidP="007513EE">
      <w:pPr>
        <w:pStyle w:val="Akapitzlist"/>
      </w:pPr>
    </w:p>
    <w:p w14:paraId="005DE8E1" w14:textId="77777777" w:rsidR="009D1A6D" w:rsidRPr="00A917D6" w:rsidRDefault="009D1A6D" w:rsidP="00506EF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Opis przyznawania punktów za spełnienie danego kryterium oceny ofert. </w:t>
      </w:r>
    </w:p>
    <w:p w14:paraId="2DBBBF94" w14:textId="77777777" w:rsidR="009D1A6D" w:rsidRPr="00A917D6" w:rsidRDefault="009D1A6D" w:rsidP="00136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wyborze najkorzystniejszej oferty Zamawiający będzie kierował się następującymi kryteriami, przy założeniu: 100% = 100 pkt.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7140"/>
        <w:gridCol w:w="1290"/>
      </w:tblGrid>
      <w:tr w:rsidR="009D1A6D" w:rsidRPr="00A917D6" w14:paraId="2086FA7E" w14:textId="77777777" w:rsidTr="009D1A6D">
        <w:trPr>
          <w:tblCellSpacing w:w="15" w:type="dxa"/>
        </w:trPr>
        <w:tc>
          <w:tcPr>
            <w:tcW w:w="570" w:type="dxa"/>
            <w:vAlign w:val="center"/>
            <w:hideMark/>
          </w:tcPr>
          <w:p w14:paraId="16B16151" w14:textId="77777777" w:rsidR="009D1A6D" w:rsidRPr="00A917D6" w:rsidRDefault="009D1A6D" w:rsidP="0013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1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110" w:type="dxa"/>
            <w:vAlign w:val="center"/>
            <w:hideMark/>
          </w:tcPr>
          <w:p w14:paraId="2DEF2C68" w14:textId="77777777" w:rsidR="009D1A6D" w:rsidRPr="00A917D6" w:rsidRDefault="009D1A6D" w:rsidP="0013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1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1245" w:type="dxa"/>
            <w:vAlign w:val="center"/>
            <w:hideMark/>
          </w:tcPr>
          <w:p w14:paraId="4B874C4D" w14:textId="77777777" w:rsidR="009D1A6D" w:rsidRPr="00A917D6" w:rsidRDefault="009D1A6D" w:rsidP="0013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1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 kryterium</w:t>
            </w:r>
          </w:p>
        </w:tc>
      </w:tr>
      <w:tr w:rsidR="009D1A6D" w:rsidRPr="00A917D6" w14:paraId="0AE1DC0E" w14:textId="77777777" w:rsidTr="009D1A6D">
        <w:trPr>
          <w:tblCellSpacing w:w="15" w:type="dxa"/>
        </w:trPr>
        <w:tc>
          <w:tcPr>
            <w:tcW w:w="570" w:type="dxa"/>
            <w:vAlign w:val="center"/>
            <w:hideMark/>
          </w:tcPr>
          <w:p w14:paraId="7544896A" w14:textId="77777777" w:rsidR="009D1A6D" w:rsidRPr="00A917D6" w:rsidRDefault="009D1A6D" w:rsidP="0013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1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7110" w:type="dxa"/>
            <w:vAlign w:val="center"/>
            <w:hideMark/>
          </w:tcPr>
          <w:p w14:paraId="615898F3" w14:textId="77777777" w:rsidR="009D1A6D" w:rsidRPr="00A917D6" w:rsidRDefault="009D1A6D" w:rsidP="0013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1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(C)</w:t>
            </w:r>
          </w:p>
        </w:tc>
        <w:tc>
          <w:tcPr>
            <w:tcW w:w="1245" w:type="dxa"/>
            <w:vAlign w:val="center"/>
            <w:hideMark/>
          </w:tcPr>
          <w:p w14:paraId="1EF07C6B" w14:textId="77777777" w:rsidR="009D1A6D" w:rsidRPr="00A917D6" w:rsidRDefault="009D1A6D" w:rsidP="0013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1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0-60 pkt</w:t>
            </w:r>
          </w:p>
        </w:tc>
      </w:tr>
      <w:tr w:rsidR="009D1A6D" w:rsidRPr="00A917D6" w14:paraId="3921F068" w14:textId="77777777" w:rsidTr="009D1A6D">
        <w:trPr>
          <w:tblCellSpacing w:w="15" w:type="dxa"/>
        </w:trPr>
        <w:tc>
          <w:tcPr>
            <w:tcW w:w="570" w:type="dxa"/>
            <w:vAlign w:val="center"/>
            <w:hideMark/>
          </w:tcPr>
          <w:p w14:paraId="15C3CDFE" w14:textId="77777777" w:rsidR="009D1A6D" w:rsidRPr="00A917D6" w:rsidRDefault="009D1A6D" w:rsidP="0013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1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110" w:type="dxa"/>
            <w:vAlign w:val="center"/>
            <w:hideMark/>
          </w:tcPr>
          <w:p w14:paraId="13C25900" w14:textId="73BB05C9" w:rsidR="009D1A6D" w:rsidRPr="00A917D6" w:rsidRDefault="009D1A6D" w:rsidP="0013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1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Doświadczenie </w:t>
            </w:r>
            <w:bookmarkStart w:id="2" w:name="_Hlk78349525"/>
            <w:r w:rsidRPr="00A91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realizacji </w:t>
            </w:r>
            <w:r w:rsidR="008D2CD4" w:rsidRPr="00A91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interaktywnych eksponatów oraz wystaw dla centrów nauki, muzeów bądź firm </w:t>
            </w:r>
            <w:bookmarkEnd w:id="2"/>
            <w:r w:rsidRPr="00A91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(D)</w:t>
            </w:r>
          </w:p>
        </w:tc>
        <w:tc>
          <w:tcPr>
            <w:tcW w:w="1245" w:type="dxa"/>
            <w:vAlign w:val="center"/>
            <w:hideMark/>
          </w:tcPr>
          <w:p w14:paraId="21DD12AB" w14:textId="47E01A9C" w:rsidR="009D1A6D" w:rsidRPr="00A917D6" w:rsidRDefault="009D1A6D" w:rsidP="0013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1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0-</w:t>
            </w:r>
            <w:r w:rsidR="0058147C" w:rsidRPr="00A91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7C2F68" w:rsidRPr="00A91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A91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pkt</w:t>
            </w:r>
          </w:p>
        </w:tc>
      </w:tr>
      <w:tr w:rsidR="00285291" w:rsidRPr="00A917D6" w14:paraId="3B18C5B6" w14:textId="77777777" w:rsidTr="009D1A6D">
        <w:trPr>
          <w:tblCellSpacing w:w="15" w:type="dxa"/>
        </w:trPr>
        <w:tc>
          <w:tcPr>
            <w:tcW w:w="570" w:type="dxa"/>
            <w:vAlign w:val="center"/>
          </w:tcPr>
          <w:p w14:paraId="2E4C89DE" w14:textId="16FAC76C" w:rsidR="00285291" w:rsidRPr="00A917D6" w:rsidRDefault="00285291" w:rsidP="0013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1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7110" w:type="dxa"/>
            <w:vAlign w:val="center"/>
          </w:tcPr>
          <w:p w14:paraId="4951CD15" w14:textId="37F13039" w:rsidR="00285291" w:rsidRPr="00A917D6" w:rsidRDefault="00220A34" w:rsidP="0013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1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r w:rsidR="007C2F68" w:rsidRPr="00A91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(E)</w:t>
            </w:r>
          </w:p>
        </w:tc>
        <w:tc>
          <w:tcPr>
            <w:tcW w:w="1245" w:type="dxa"/>
            <w:vAlign w:val="center"/>
          </w:tcPr>
          <w:p w14:paraId="62358AC0" w14:textId="1C7988E8" w:rsidR="00285291" w:rsidRPr="00A917D6" w:rsidRDefault="007C2F68" w:rsidP="0013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1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0-</w:t>
            </w:r>
            <w:r w:rsidR="0058147C" w:rsidRPr="00A91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Pr="00A91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pkt</w:t>
            </w:r>
          </w:p>
        </w:tc>
      </w:tr>
      <w:tr w:rsidR="009D1A6D" w:rsidRPr="00A917D6" w14:paraId="3C75F13A" w14:textId="77777777" w:rsidTr="009D1A6D">
        <w:trPr>
          <w:tblCellSpacing w:w="15" w:type="dxa"/>
        </w:trPr>
        <w:tc>
          <w:tcPr>
            <w:tcW w:w="570" w:type="dxa"/>
            <w:vAlign w:val="center"/>
            <w:hideMark/>
          </w:tcPr>
          <w:p w14:paraId="661087CB" w14:textId="77777777" w:rsidR="009D1A6D" w:rsidRPr="00A917D6" w:rsidRDefault="009D1A6D" w:rsidP="0013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0" w:type="dxa"/>
            <w:vAlign w:val="center"/>
            <w:hideMark/>
          </w:tcPr>
          <w:p w14:paraId="23365190" w14:textId="77777777" w:rsidR="009D1A6D" w:rsidRPr="00A917D6" w:rsidRDefault="009D1A6D" w:rsidP="0013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1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Łącznie</w:t>
            </w:r>
          </w:p>
        </w:tc>
        <w:tc>
          <w:tcPr>
            <w:tcW w:w="1245" w:type="dxa"/>
            <w:vAlign w:val="center"/>
            <w:hideMark/>
          </w:tcPr>
          <w:p w14:paraId="75E3BA7B" w14:textId="77777777" w:rsidR="009D1A6D" w:rsidRPr="00A917D6" w:rsidRDefault="009D1A6D" w:rsidP="0013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1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 pkt</w:t>
            </w:r>
          </w:p>
        </w:tc>
      </w:tr>
    </w:tbl>
    <w:p w14:paraId="13B41152" w14:textId="77777777" w:rsidR="009D1A6D" w:rsidRPr="00A917D6" w:rsidRDefault="009D1A6D" w:rsidP="00136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Objaśnienia:</w:t>
      </w:r>
    </w:p>
    <w:p w14:paraId="7E0922B2" w14:textId="77777777" w:rsidR="009D1A6D" w:rsidRPr="00A917D6" w:rsidRDefault="009D1A6D" w:rsidP="00136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Kryterium nr 1. Cena (C)</w:t>
      </w:r>
    </w:p>
    <w:p w14:paraId="3F84F170" w14:textId="3D098DDA" w:rsidR="009D1A6D" w:rsidRPr="00A917D6" w:rsidRDefault="009D1A6D" w:rsidP="00136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Punkty za kryterium cena zostaną obliczone wg następującego wzoru:</w:t>
      </w:r>
    </w:p>
    <w:p w14:paraId="3293C9B9" w14:textId="77777777" w:rsidR="00B852D9" w:rsidRPr="00A917D6" w:rsidRDefault="00B852D9" w:rsidP="00136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3240"/>
      </w:tblGrid>
      <w:tr w:rsidR="009D1A6D" w:rsidRPr="00A917D6" w14:paraId="380DF09C" w14:textId="77777777" w:rsidTr="009D1A6D">
        <w:trPr>
          <w:tblCellSpacing w:w="15" w:type="dxa"/>
        </w:trPr>
        <w:tc>
          <w:tcPr>
            <w:tcW w:w="3240" w:type="dxa"/>
            <w:vAlign w:val="center"/>
            <w:hideMark/>
          </w:tcPr>
          <w:p w14:paraId="2E536A52" w14:textId="77777777" w:rsidR="009D1A6D" w:rsidRPr="00A917D6" w:rsidRDefault="009D1A6D" w:rsidP="0013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1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Średnia jednostkowa cena najtańszej oferty</w:t>
            </w:r>
          </w:p>
        </w:tc>
        <w:tc>
          <w:tcPr>
            <w:tcW w:w="3195" w:type="dxa"/>
            <w:vMerge w:val="restart"/>
            <w:vAlign w:val="center"/>
            <w:hideMark/>
          </w:tcPr>
          <w:p w14:paraId="51229DD6" w14:textId="77777777" w:rsidR="009D1A6D" w:rsidRPr="00A917D6" w:rsidRDefault="009D1A6D" w:rsidP="0013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1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 60 = liczba punktów</w:t>
            </w:r>
          </w:p>
        </w:tc>
      </w:tr>
      <w:tr w:rsidR="009D1A6D" w:rsidRPr="00A917D6" w14:paraId="3989CFC4" w14:textId="77777777" w:rsidTr="007513EE">
        <w:trPr>
          <w:tblCellSpacing w:w="15" w:type="dxa"/>
        </w:trPr>
        <w:tc>
          <w:tcPr>
            <w:tcW w:w="3240" w:type="dxa"/>
            <w:tcBorders>
              <w:top w:val="single" w:sz="4" w:space="0" w:color="auto"/>
            </w:tcBorders>
            <w:vAlign w:val="center"/>
            <w:hideMark/>
          </w:tcPr>
          <w:p w14:paraId="09D470A9" w14:textId="77777777" w:rsidR="009D1A6D" w:rsidRPr="00A917D6" w:rsidRDefault="009D1A6D" w:rsidP="0013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1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Średnia jednostkowa cena badanej oferty</w:t>
            </w:r>
          </w:p>
        </w:tc>
        <w:tc>
          <w:tcPr>
            <w:tcW w:w="0" w:type="auto"/>
            <w:vMerge/>
            <w:vAlign w:val="center"/>
            <w:hideMark/>
          </w:tcPr>
          <w:p w14:paraId="35F2AAA8" w14:textId="77777777" w:rsidR="009D1A6D" w:rsidRPr="00A917D6" w:rsidRDefault="009D1A6D" w:rsidP="0013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DF86361" w14:textId="77777777" w:rsidR="00B852D9" w:rsidRPr="00A917D6" w:rsidRDefault="00B852D9" w:rsidP="007832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6F458C8" w14:textId="231400EF" w:rsidR="009D1A6D" w:rsidRPr="00A917D6" w:rsidRDefault="009D1A6D" w:rsidP="00783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Kryterium nr 2. Doświadczenie w realizacji </w:t>
      </w:r>
      <w:r w:rsidR="008D2CD4" w:rsidRPr="00A91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interaktywnych eksponatów oraz wystaw dla centrów nauki, muzeów bądź firm</w:t>
      </w:r>
      <w:r w:rsidR="00663231" w:rsidRPr="00A91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91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(D)</w:t>
      </w:r>
    </w:p>
    <w:p w14:paraId="16FEF4E8" w14:textId="054E6567" w:rsidR="009D1A6D" w:rsidRPr="00A917D6" w:rsidRDefault="009D1A6D" w:rsidP="00136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Punktacja zostanie przyznana na podstawie dostarczonej dokumentacji potwierdzającej doświadczenie </w:t>
      </w:r>
      <w:r w:rsidR="008D2CD4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(protokoły odbioru i/lub umowy oraz fotografie</w:t>
      </w: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14:paraId="4E0632AF" w14:textId="0C101837" w:rsidR="009D1A6D" w:rsidRPr="00A917D6" w:rsidRDefault="009D1A6D" w:rsidP="00506EF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udokumentowane </w:t>
      </w:r>
      <w:r w:rsidR="00467C26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więcej </w:t>
      </w:r>
      <w:r w:rsidR="007513EE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</w:t>
      </w:r>
      <w:r w:rsidR="001050F1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467C26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0 pkt.</w:t>
      </w:r>
    </w:p>
    <w:p w14:paraId="0C193470" w14:textId="729AF8B1" w:rsidR="009D1A6D" w:rsidRPr="00A917D6" w:rsidRDefault="009D1A6D" w:rsidP="00506EF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udokumentowan</w:t>
      </w:r>
      <w:r w:rsidR="00506EF1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50F1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13EE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</w:t>
      </w: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– 10 pkt.</w:t>
      </w:r>
    </w:p>
    <w:p w14:paraId="3DFD7525" w14:textId="3961C737" w:rsidR="009D1A6D" w:rsidRPr="00A917D6" w:rsidRDefault="009D1A6D" w:rsidP="00506EF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udokumentowanych </w:t>
      </w:r>
      <w:r w:rsidR="007513EE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</w:t>
      </w: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– 0 pkt.</w:t>
      </w:r>
    </w:p>
    <w:p w14:paraId="77245973" w14:textId="48889420" w:rsidR="007C2F68" w:rsidRPr="00A917D6" w:rsidRDefault="007C2F68" w:rsidP="007C2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43BFBE" w14:textId="77777777" w:rsidR="002D6BED" w:rsidRPr="002D6BED" w:rsidRDefault="002D6BED" w:rsidP="002D6B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6B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Kryterium nr. 3. Jakość (E)</w:t>
      </w:r>
    </w:p>
    <w:p w14:paraId="041F9ED3" w14:textId="77777777" w:rsidR="002D6BED" w:rsidRPr="002D6BED" w:rsidRDefault="002D6BED" w:rsidP="002D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>Punktacja zostanie przyznana na podstawie dołączonego do oferty opisu eksponatu oraz rysunku poglądowego.</w:t>
      </w:r>
    </w:p>
    <w:p w14:paraId="4C1CC8B9" w14:textId="77777777" w:rsidR="002D6BED" w:rsidRPr="002D6BED" w:rsidRDefault="002D6BED" w:rsidP="002D6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ocenie ofert w kryterium jakości, Zamawiający będzie stosował następujące </w:t>
      </w:r>
      <w:proofErr w:type="spellStart"/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>podkryteria</w:t>
      </w:r>
      <w:proofErr w:type="spellEnd"/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74D4F05" w14:textId="77777777" w:rsidR="002D6BED" w:rsidRPr="002D6BED" w:rsidRDefault="002D6BED" w:rsidP="002D6BED">
      <w:pPr>
        <w:numPr>
          <w:ilvl w:val="1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>walory estetyczne modelu – maksymalnie 5 pkt.</w:t>
      </w:r>
    </w:p>
    <w:p w14:paraId="3BDD1A87" w14:textId="77777777" w:rsidR="002D6BED" w:rsidRPr="002D6BED" w:rsidRDefault="002D6BED" w:rsidP="002D6BED">
      <w:pPr>
        <w:spacing w:after="0" w:line="240" w:lineRule="auto"/>
        <w:jc w:val="both"/>
      </w:pPr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proofErr w:type="spellStart"/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>podkryterium</w:t>
      </w:r>
      <w:proofErr w:type="spellEnd"/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brany pod uwagę wygląd eksponatu, jego atrakcyjność wizualna zachęcająca użytkowników do korzystania.</w:t>
      </w:r>
      <w:r w:rsidRPr="002D6BED">
        <w:t xml:space="preserve"> </w:t>
      </w:r>
    </w:p>
    <w:p w14:paraId="2C4F9139" w14:textId="77777777" w:rsidR="002D6BED" w:rsidRPr="002D6BED" w:rsidRDefault="002D6BED" w:rsidP="002D6BED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wymogi zawarte w kryterium – 5 pkt.</w:t>
      </w:r>
    </w:p>
    <w:p w14:paraId="03830BEE" w14:textId="77777777" w:rsidR="002D6BED" w:rsidRPr="002D6BED" w:rsidRDefault="002D6BED" w:rsidP="002D6BED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spełnia wymogów zawartych w kryterium – 0 pkt. </w:t>
      </w:r>
    </w:p>
    <w:p w14:paraId="556D633B" w14:textId="77777777" w:rsidR="002D6BED" w:rsidRPr="002D6BED" w:rsidRDefault="002D6BED" w:rsidP="002D6BED">
      <w:pPr>
        <w:numPr>
          <w:ilvl w:val="1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>walory funkcjonalne przyjętych rozwiązań – maksymalnie 10 pkt.</w:t>
      </w:r>
    </w:p>
    <w:p w14:paraId="6084A9FF" w14:textId="77777777" w:rsidR="002D6BED" w:rsidRPr="002D6BED" w:rsidRDefault="002D6BED" w:rsidP="002D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</w:t>
      </w:r>
      <w:proofErr w:type="spellStart"/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>podkryterium</w:t>
      </w:r>
      <w:proofErr w:type="spellEnd"/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brana pod uwagę: </w:t>
      </w:r>
    </w:p>
    <w:p w14:paraId="5C7A7420" w14:textId="77777777" w:rsidR="002D6BED" w:rsidRPr="002D6BED" w:rsidRDefault="002D6BED" w:rsidP="002D6BED">
      <w:pPr>
        <w:numPr>
          <w:ilvl w:val="3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czytelność funkcjonalna poszczególnych elementów (przejrzystość, łatwość obsługi), </w:t>
      </w:r>
    </w:p>
    <w:p w14:paraId="60C5DD51" w14:textId="77777777" w:rsidR="002D6BED" w:rsidRPr="002D6BED" w:rsidRDefault="002D6BED" w:rsidP="002D6BED">
      <w:pPr>
        <w:numPr>
          <w:ilvl w:val="3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>ergonomiczność eksponatu (m.in. możliwość użytkowania przez osoby w różnym wieku, w tym dzieci),</w:t>
      </w:r>
    </w:p>
    <w:p w14:paraId="21C869A2" w14:textId="77777777" w:rsidR="002D6BED" w:rsidRPr="002D6BED" w:rsidRDefault="002D6BED" w:rsidP="002D6BED">
      <w:pPr>
        <w:numPr>
          <w:ilvl w:val="3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dostępność obiektu dla określonej liczby osób w tym samym czasie. </w:t>
      </w:r>
    </w:p>
    <w:p w14:paraId="20893356" w14:textId="77777777" w:rsidR="002D6BED" w:rsidRPr="002D6BED" w:rsidRDefault="002D6BED" w:rsidP="002D6BED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 wymogi zawarte w 2 lub więcej </w:t>
      </w:r>
      <w:proofErr w:type="spellStart"/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>podkryteriach</w:t>
      </w:r>
      <w:proofErr w:type="spellEnd"/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10 pkt.</w:t>
      </w:r>
    </w:p>
    <w:p w14:paraId="4A8328A8" w14:textId="77777777" w:rsidR="002D6BED" w:rsidRPr="002D6BED" w:rsidRDefault="002D6BED" w:rsidP="002D6BED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 wymogi zawarte w 1 </w:t>
      </w:r>
      <w:proofErr w:type="spellStart"/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>podkryterium</w:t>
      </w:r>
      <w:proofErr w:type="spellEnd"/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5 pkt.</w:t>
      </w:r>
    </w:p>
    <w:p w14:paraId="24BB9AA3" w14:textId="77777777" w:rsidR="002D6BED" w:rsidRPr="002D6BED" w:rsidRDefault="002D6BED" w:rsidP="002D6BED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spełnia wymogów zawartych w </w:t>
      </w:r>
      <w:proofErr w:type="spellStart"/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>podkryteriach</w:t>
      </w:r>
      <w:proofErr w:type="spellEnd"/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0 pkt.</w:t>
      </w:r>
    </w:p>
    <w:p w14:paraId="4C281E61" w14:textId="77777777" w:rsidR="002D6BED" w:rsidRPr="002D6BED" w:rsidRDefault="002D6BED" w:rsidP="002D6BED">
      <w:pPr>
        <w:numPr>
          <w:ilvl w:val="1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>kreatywność przyjętych rozwiązań – maksymalnie 5 pkt.</w:t>
      </w:r>
    </w:p>
    <w:p w14:paraId="3A224DCC" w14:textId="3AF8C736" w:rsidR="002D6BED" w:rsidRPr="002D6BED" w:rsidRDefault="002D6BED" w:rsidP="002D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</w:t>
      </w:r>
      <w:proofErr w:type="spellStart"/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>podkryterium</w:t>
      </w:r>
      <w:proofErr w:type="spellEnd"/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brana będzie pod uwagę umiejętność wykorzystania technik mechanicznych.</w:t>
      </w:r>
    </w:p>
    <w:p w14:paraId="510F6DCA" w14:textId="77777777" w:rsidR="002D6BED" w:rsidRPr="002D6BED" w:rsidRDefault="002D6BED" w:rsidP="002D6BE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wymogi zawarte w kryterium – 5 pkt.</w:t>
      </w:r>
    </w:p>
    <w:p w14:paraId="57F3C0B0" w14:textId="77777777" w:rsidR="002D6BED" w:rsidRPr="002D6BED" w:rsidRDefault="002D6BED" w:rsidP="002D6BE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ED">
        <w:rPr>
          <w:rFonts w:ascii="Times New Roman" w:eastAsia="Times New Roman" w:hAnsi="Times New Roman" w:cs="Times New Roman"/>
          <w:sz w:val="24"/>
          <w:szCs w:val="24"/>
          <w:lang w:eastAsia="pl-PL"/>
        </w:rPr>
        <w:t>nie spełnia wymogów zawartych w kryterium – 0 pkt.</w:t>
      </w:r>
    </w:p>
    <w:p w14:paraId="7744903A" w14:textId="77777777" w:rsidR="00B60490" w:rsidRDefault="00B60490" w:rsidP="00136A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83D8B8" w14:textId="36D3D2A3" w:rsidR="009D1A6D" w:rsidRPr="00A917D6" w:rsidRDefault="009D1A6D" w:rsidP="00136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Łączna ocen</w:t>
      </w:r>
      <w:r w:rsidR="000243C9" w:rsidRPr="00A91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A91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oferty.</w:t>
      </w:r>
    </w:p>
    <w:p w14:paraId="401DE13D" w14:textId="48BE597D" w:rsidR="009D1A6D" w:rsidRPr="00A917D6" w:rsidRDefault="009D1A6D" w:rsidP="0022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za  najkorzystniejszą ofertę (spośród wszystkich złożonych w postępowaniu ofert niepodlagających odrzuceniu), która otrzyma największą łączną liczbę punktów w poszczególnych kryteriach oceny ofert.</w:t>
      </w:r>
    </w:p>
    <w:p w14:paraId="5556A532" w14:textId="1DFC682B" w:rsidR="009D1A6D" w:rsidRPr="00A917D6" w:rsidRDefault="009D1A6D" w:rsidP="00136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W = C + D</w:t>
      </w:r>
      <w:r w:rsidR="00735C9C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 E</w:t>
      </w:r>
    </w:p>
    <w:p w14:paraId="780C464D" w14:textId="77777777" w:rsidR="009D1A6D" w:rsidRPr="00A917D6" w:rsidRDefault="009D1A6D" w:rsidP="00136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W  – wskaźnik oceny oferty.</w:t>
      </w:r>
    </w:p>
    <w:p w14:paraId="09F201B2" w14:textId="77777777" w:rsidR="009D1A6D" w:rsidRPr="00A917D6" w:rsidRDefault="009D1A6D" w:rsidP="00136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C – ilość punktów przyznanych ofercie w kryterium Cena.</w:t>
      </w:r>
    </w:p>
    <w:p w14:paraId="2437B7BF" w14:textId="7734FBEE" w:rsidR="009D1A6D" w:rsidRPr="00A917D6" w:rsidRDefault="009D1A6D" w:rsidP="00136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D – ilość punktów przyznanych ofercie w kryterium Doświadczenie</w:t>
      </w:r>
    </w:p>
    <w:p w14:paraId="46B1D026" w14:textId="13D89A41" w:rsidR="00735C9C" w:rsidRPr="00A917D6" w:rsidRDefault="00735C9C" w:rsidP="00136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E – ilość punktów przyznanych ofercie w kryterium Jakość</w:t>
      </w:r>
    </w:p>
    <w:p w14:paraId="0890E911" w14:textId="77777777" w:rsidR="000243C9" w:rsidRPr="00A917D6" w:rsidRDefault="000243C9" w:rsidP="00136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49DA03" w14:textId="77777777" w:rsidR="009D1A6D" w:rsidRPr="00A917D6" w:rsidRDefault="009D1A6D" w:rsidP="00506EF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Miejsce, sposób i termin składania ofert </w:t>
      </w:r>
    </w:p>
    <w:p w14:paraId="3E3D7EB4" w14:textId="77777777" w:rsidR="00F23F12" w:rsidRPr="00A917D6" w:rsidRDefault="00F23F12" w:rsidP="00506EF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w formie pisemnej. Oferta musi być podpisana przez upoważnionego przedstawiciela(i) Wykonawcy. Wszystkie dokumenty składające się na ofertę należy spiąć lub zszyć. Niedopuszczalne jest załączanie luźnych kartek.</w:t>
      </w:r>
    </w:p>
    <w:p w14:paraId="5832A285" w14:textId="17698CD2" w:rsidR="00F23F12" w:rsidRPr="00A917D6" w:rsidRDefault="00F23F12" w:rsidP="00506EF1">
      <w:pPr>
        <w:pStyle w:val="Akapitzlist"/>
        <w:numPr>
          <w:ilvl w:val="0"/>
          <w:numId w:val="10"/>
        </w:numPr>
        <w:jc w:val="both"/>
      </w:pPr>
      <w:r w:rsidRPr="00A917D6">
        <w:t>Ofertę należy dostarczyć w zamkniętej kopercie</w:t>
      </w:r>
      <w:r w:rsidRPr="00A917D6">
        <w:rPr>
          <w:b/>
          <w:bCs/>
        </w:rPr>
        <w:t xml:space="preserve"> do </w:t>
      </w:r>
      <w:r w:rsidR="006B79FB" w:rsidRPr="00A917D6">
        <w:rPr>
          <w:b/>
          <w:bCs/>
        </w:rPr>
        <w:t>1</w:t>
      </w:r>
      <w:r w:rsidR="0018027F">
        <w:rPr>
          <w:b/>
          <w:bCs/>
        </w:rPr>
        <w:t>6</w:t>
      </w:r>
      <w:r w:rsidR="00D76488" w:rsidRPr="00A917D6">
        <w:rPr>
          <w:b/>
          <w:bCs/>
        </w:rPr>
        <w:t xml:space="preserve"> </w:t>
      </w:r>
      <w:r w:rsidR="006B79FB" w:rsidRPr="00A917D6">
        <w:rPr>
          <w:b/>
          <w:bCs/>
        </w:rPr>
        <w:t>sierpnia</w:t>
      </w:r>
      <w:r w:rsidRPr="00A917D6">
        <w:rPr>
          <w:b/>
          <w:bCs/>
        </w:rPr>
        <w:t xml:space="preserve"> 20</w:t>
      </w:r>
      <w:r w:rsidR="00D76488" w:rsidRPr="00A917D6">
        <w:rPr>
          <w:b/>
          <w:bCs/>
        </w:rPr>
        <w:t>2</w:t>
      </w:r>
      <w:r w:rsidR="002A056E" w:rsidRPr="00A917D6">
        <w:rPr>
          <w:b/>
          <w:bCs/>
        </w:rPr>
        <w:t>1</w:t>
      </w:r>
      <w:r w:rsidRPr="00A917D6">
        <w:rPr>
          <w:b/>
          <w:bCs/>
        </w:rPr>
        <w:t xml:space="preserve"> roku</w:t>
      </w:r>
      <w:r w:rsidRPr="00A917D6">
        <w:t xml:space="preserve"> do godziny 15:00 na adres LGD: Stowarzyszenie "Lokalna Grupa Działania Partnerstwo Kaczawskie", Mściwojów 54, 59-407 Mściwojów </w:t>
      </w:r>
      <w:r w:rsidRPr="00A917D6">
        <w:rPr>
          <w:b/>
          <w:bCs/>
        </w:rPr>
        <w:t xml:space="preserve">z dopiskiem: zapytanie ofertowe do Operacji Własnej nr </w:t>
      </w:r>
      <w:r w:rsidR="006B79FB" w:rsidRPr="00A917D6">
        <w:rPr>
          <w:b/>
          <w:bCs/>
        </w:rPr>
        <w:t>7</w:t>
      </w:r>
      <w:r w:rsidRPr="00A917D6">
        <w:rPr>
          <w:b/>
          <w:bCs/>
        </w:rPr>
        <w:t>/OW/20</w:t>
      </w:r>
      <w:r w:rsidR="00D76488" w:rsidRPr="00A917D6">
        <w:rPr>
          <w:b/>
          <w:bCs/>
        </w:rPr>
        <w:t>2</w:t>
      </w:r>
      <w:r w:rsidR="002A056E" w:rsidRPr="00A917D6">
        <w:rPr>
          <w:b/>
          <w:bCs/>
        </w:rPr>
        <w:t>1</w:t>
      </w:r>
      <w:r w:rsidRPr="00A917D6">
        <w:rPr>
          <w:b/>
          <w:bCs/>
        </w:rPr>
        <w:t xml:space="preserve">. </w:t>
      </w:r>
      <w:r w:rsidRPr="00A917D6">
        <w:t xml:space="preserve"> Koperta powinna posiadać nazwę/ nazwisko i adres wykonawcy, aby można było odesłać ją nieotwartą w przypadku złożenia oferty po terminie.</w:t>
      </w:r>
    </w:p>
    <w:p w14:paraId="2991AE12" w14:textId="77777777" w:rsidR="00F23F12" w:rsidRPr="00A917D6" w:rsidRDefault="00F23F12" w:rsidP="00506EF1">
      <w:pPr>
        <w:pStyle w:val="Akapitzlist"/>
        <w:numPr>
          <w:ilvl w:val="0"/>
          <w:numId w:val="10"/>
        </w:numPr>
      </w:pPr>
      <w:r w:rsidRPr="00A917D6">
        <w:t>Nie dopuszcza się składania ofert częściowych ani ofert wariantowych.</w:t>
      </w:r>
    </w:p>
    <w:p w14:paraId="54CFB5A4" w14:textId="77777777" w:rsidR="00F23F12" w:rsidRPr="00A917D6" w:rsidRDefault="00F23F12" w:rsidP="00506EF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Decyduje data wpływu do siedziby Zamawiającego. Oferty złożone po terminie nie będą otwierane. Zostaną one niezwłocznie zwrócone wykonawcom bez otwierania.</w:t>
      </w:r>
    </w:p>
    <w:p w14:paraId="3F782AE5" w14:textId="77777777" w:rsidR="00F23F12" w:rsidRPr="00A917D6" w:rsidRDefault="00F23F12" w:rsidP="00506EF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związane ze sporządzeniem i przedłożeniem oferty ponosi Wykonawca niezależnie od wyniku postępowania zapytania ofertowego.</w:t>
      </w:r>
    </w:p>
    <w:p w14:paraId="001276A0" w14:textId="77777777" w:rsidR="009623A8" w:rsidRPr="00A917D6" w:rsidRDefault="00F23F12" w:rsidP="00506EF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wykonawca może złożyć w niniejszym zapytaniu ofertowym tylko jedną ofertę własną na całość realizacji zadania.</w:t>
      </w:r>
    </w:p>
    <w:p w14:paraId="5F5D8D06" w14:textId="77777777" w:rsidR="009623A8" w:rsidRPr="00A917D6" w:rsidRDefault="00F23F12" w:rsidP="00506EF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hAnsi="Times New Roman" w:cs="Times New Roman"/>
          <w:sz w:val="24"/>
          <w:szCs w:val="24"/>
        </w:rPr>
        <w:t>Zamawiający unieważni postępowanie, w przypadku brak wpływu jakiejkolwiek oferty lub gdy cena najkorzystniejszej oferty przewyższa kwotę, którą Zamawiający może przeznaczyć na sfinansowanie zamówienia lub wystąpi istotna zmiana okoliczności powodująca, że wykonanie zadania będzie niemożliwe, a czego nie można było przewidzieć na etapie prowadzonego postępowania ofertowego.</w:t>
      </w:r>
    </w:p>
    <w:p w14:paraId="22F8022A" w14:textId="77777777" w:rsidR="000F0F3D" w:rsidRPr="00A917D6" w:rsidRDefault="000F0F3D" w:rsidP="000F0F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77C45A" w14:textId="77777777" w:rsidR="009D1A6D" w:rsidRPr="00A917D6" w:rsidRDefault="009D1A6D" w:rsidP="00506EF1">
      <w:pPr>
        <w:pStyle w:val="Akapitzlist"/>
        <w:numPr>
          <w:ilvl w:val="0"/>
          <w:numId w:val="9"/>
        </w:numPr>
        <w:jc w:val="both"/>
      </w:pPr>
      <w:r w:rsidRPr="00A917D6">
        <w:rPr>
          <w:b/>
          <w:bCs/>
        </w:rPr>
        <w:t>Oferta powinna zawierać</w:t>
      </w:r>
    </w:p>
    <w:p w14:paraId="50B461EC" w14:textId="77777777" w:rsidR="000F0F3D" w:rsidRPr="00A917D6" w:rsidRDefault="000F0F3D" w:rsidP="00506EF1">
      <w:pPr>
        <w:pStyle w:val="Akapitzlist"/>
        <w:numPr>
          <w:ilvl w:val="0"/>
          <w:numId w:val="17"/>
        </w:numPr>
      </w:pPr>
      <w:r w:rsidRPr="00A917D6">
        <w:t xml:space="preserve">Wypełniony i podpisany załącznik nr 1, </w:t>
      </w:r>
    </w:p>
    <w:p w14:paraId="331D8189" w14:textId="20ED7AF0" w:rsidR="000F0F3D" w:rsidRPr="00A917D6" w:rsidRDefault="000F0F3D" w:rsidP="00506EF1">
      <w:pPr>
        <w:pStyle w:val="Akapitzlist"/>
        <w:numPr>
          <w:ilvl w:val="0"/>
          <w:numId w:val="17"/>
        </w:numPr>
        <w:jc w:val="both"/>
      </w:pPr>
      <w:r w:rsidRPr="00A917D6">
        <w:t>Oferent przedstawi w ofercie cenę całkowitą brutto obejmującą całość przedmiotu zamówienia, podając ją w zapisie liczbowym i słownie, zgodnie z treścią formularza ofertowego (zał. nr 1).</w:t>
      </w:r>
    </w:p>
    <w:p w14:paraId="5192140A" w14:textId="311F9F81" w:rsidR="001050F1" w:rsidRPr="00A917D6" w:rsidRDefault="001050F1" w:rsidP="00506EF1">
      <w:pPr>
        <w:pStyle w:val="Akapitzlist"/>
        <w:numPr>
          <w:ilvl w:val="0"/>
          <w:numId w:val="17"/>
        </w:numPr>
        <w:jc w:val="both"/>
      </w:pPr>
      <w:r w:rsidRPr="00A917D6">
        <w:t>Do oferty należy załączyć  załącznik: ogólny opis działania i rysunek poglądowy eksponatu</w:t>
      </w:r>
    </w:p>
    <w:p w14:paraId="0DFF46B4" w14:textId="77777777" w:rsidR="000F0F3D" w:rsidRPr="00A917D6" w:rsidRDefault="000F0F3D" w:rsidP="00506EF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reprezentujące Wykonawcę – składające oświadczenia woli w imieniu Wykonawcy muszą posiadać umocowanie do tych czynności w dokumentach rejestrowych Wykonawcy lub posiadać stosowne pełnomocnictwo. Pełnomocnictwo należy przekazać Zamawiającemu w formie oryginału lub kopii potwierdzonej za zgodność z oryginałem przez osoby udzielające pełnomocnictwa.</w:t>
      </w:r>
    </w:p>
    <w:p w14:paraId="15482A61" w14:textId="77777777" w:rsidR="000F0F3D" w:rsidRPr="00A917D6" w:rsidRDefault="000F0F3D" w:rsidP="00506EF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Brak którejś z powyższych informacji spowoduje odrzucenie oferty z powodów formalnych, bez możliwości jej uzupełnienia</w:t>
      </w:r>
    </w:p>
    <w:p w14:paraId="0C8E8D8E" w14:textId="77777777" w:rsidR="000F0F3D" w:rsidRPr="00A917D6" w:rsidRDefault="000F0F3D" w:rsidP="000F0F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D92A8B" w14:textId="77777777" w:rsidR="00900A2D" w:rsidRPr="00A917D6" w:rsidRDefault="00900A2D" w:rsidP="00506EF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917D6">
        <w:rPr>
          <w:rFonts w:ascii="Times New Roman" w:hAnsi="Times New Roman" w:cs="Times New Roman"/>
          <w:sz w:val="24"/>
          <w:szCs w:val="24"/>
        </w:rPr>
        <w:t xml:space="preserve"> </w:t>
      </w:r>
      <w:r w:rsidRPr="00A91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Odrzucenia - </w:t>
      </w:r>
      <w:r w:rsidRPr="00A917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Oferta podlega odrzuceniu w przypadku, gdy:</w:t>
      </w:r>
    </w:p>
    <w:p w14:paraId="4D420BE9" w14:textId="778CAB2C" w:rsidR="00900A2D" w:rsidRPr="00A917D6" w:rsidRDefault="00900A2D" w:rsidP="00506EF1">
      <w:pPr>
        <w:pStyle w:val="Akapitzlist"/>
        <w:numPr>
          <w:ilvl w:val="0"/>
          <w:numId w:val="19"/>
        </w:numPr>
        <w:rPr>
          <w:bCs/>
        </w:rPr>
      </w:pPr>
      <w:r w:rsidRPr="00A917D6">
        <w:rPr>
          <w:bCs/>
        </w:rPr>
        <w:t>jej treść nie odpowiada treści zapytania ofertowego lub</w:t>
      </w:r>
    </w:p>
    <w:p w14:paraId="6A8FB9E2" w14:textId="13A74865" w:rsidR="001050F1" w:rsidRPr="00A917D6" w:rsidRDefault="001050F1" w:rsidP="00506EF1">
      <w:pPr>
        <w:pStyle w:val="Akapitzlist"/>
        <w:numPr>
          <w:ilvl w:val="0"/>
          <w:numId w:val="19"/>
        </w:numPr>
        <w:jc w:val="both"/>
        <w:rPr>
          <w:bCs/>
        </w:rPr>
      </w:pPr>
      <w:r w:rsidRPr="00A917D6">
        <w:rPr>
          <w:bCs/>
        </w:rPr>
        <w:t>nie będzie zawierała wymaganego załącznika</w:t>
      </w:r>
      <w:r w:rsidRPr="00A917D6">
        <w:t>: ogólny opis działania  i rysunek poglądowy eksponatu</w:t>
      </w:r>
      <w:r w:rsidRPr="00A917D6">
        <w:rPr>
          <w:bCs/>
        </w:rPr>
        <w:t xml:space="preserve"> </w:t>
      </w:r>
    </w:p>
    <w:p w14:paraId="79CFB552" w14:textId="77777777" w:rsidR="00900A2D" w:rsidRPr="00A917D6" w:rsidRDefault="00900A2D" w:rsidP="00506EF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została złożona przez podmiot niespełniający warunków udziału w postępowaniu w sprawie wyboru przez beneficjenta wykonawcy danego zadania ujętego w zestawieniu rzeczowo-finansowym operacji określonych w zapytaniu ofertowym lub powiązany osobowo lub kapitałowo z beneficjentem lub osobami, o których mowa w art. 43a ust. 4 ustawy z dnia 20 lutego 2015 roku o wspieraniu rozwoju obszarów wiejskich z udziałem środków Europejskiego Funduszu Rolnego na Rzecz Rozwoju Obszarów Wiejskich w ramach Programu Rozwoju Obszarów Wiejskich 2014-2020 (Dz. U. z 2017 r., poz. 562, z </w:t>
      </w:r>
      <w:proofErr w:type="spellStart"/>
      <w:r w:rsidRPr="00A917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Pr="00A917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zm.) zwanej dalej ustawą, lub</w:t>
      </w:r>
    </w:p>
    <w:p w14:paraId="306BF62A" w14:textId="77777777" w:rsidR="00900A2D" w:rsidRPr="00A917D6" w:rsidRDefault="00900A2D" w:rsidP="00506EF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została złożona po terminie składania ofert określonym w zapytaniu ofertowym.</w:t>
      </w:r>
    </w:p>
    <w:p w14:paraId="38CF67F9" w14:textId="021F3723" w:rsidR="00900A2D" w:rsidRPr="00A917D6" w:rsidRDefault="00900A2D" w:rsidP="00506EF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Oferta nie podlega odrzuceniu, mimo że została złożona przez podmiot powiązany osobowo lub kapitałowo z osobą</w:t>
      </w:r>
      <w:r w:rsidR="00D65939" w:rsidRPr="00A917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A917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których mowa w art. 43a ust. 4 ustawy, jeżeli osoba ta nie będzie brała udziału w dalszym postępowaniu w sprawie wyboru przez beneficjenta wykonawcy zadania ujętego w zestawieniu rzeczowo-finansowym.</w:t>
      </w:r>
    </w:p>
    <w:p w14:paraId="07D49693" w14:textId="77777777" w:rsidR="00900A2D" w:rsidRPr="00A917D6" w:rsidRDefault="00900A2D" w:rsidP="00900A2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1A13416" w14:textId="77777777" w:rsidR="009D1A6D" w:rsidRPr="00A917D6" w:rsidRDefault="009D1A6D" w:rsidP="00506EF1">
      <w:pPr>
        <w:pStyle w:val="Akapitzlist"/>
        <w:numPr>
          <w:ilvl w:val="0"/>
          <w:numId w:val="12"/>
        </w:numPr>
      </w:pPr>
      <w:r w:rsidRPr="00A917D6">
        <w:rPr>
          <w:b/>
          <w:bCs/>
        </w:rPr>
        <w:t>Istotne postanowienia umowy</w:t>
      </w:r>
    </w:p>
    <w:p w14:paraId="2057E9B0" w14:textId="77777777" w:rsidR="009D1A6D" w:rsidRPr="00A917D6" w:rsidRDefault="009D1A6D" w:rsidP="00506EF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zawrze umowę z Wykonawcą, który przedstawi najkorzystniejszą ofertę</w:t>
      </w:r>
      <w:r w:rsidR="0096250F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dopiero po wyborze operacji do dofinansowania przez Radę LGD i późniejszym uzyskaniu akceptacji przez Zarząd Województwa w formie podpisanej umowy na realizację Operacji Własnej. </w:t>
      </w:r>
    </w:p>
    <w:p w14:paraId="67ACD988" w14:textId="77777777" w:rsidR="009D1A6D" w:rsidRPr="00A917D6" w:rsidRDefault="009D1A6D" w:rsidP="00506EF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Wykonawca, którego oferta została wybrana, uchyla się od zawarcia umowy w sprawie niniejszego zamówienia, Zamawiający może wybrać ofertę najkorzystniejszą spośród pozostałych ofert, bez przeprowadzania ich ponownej oceny, chyba, że zachodzą przesłanki unieważnienia postępowania.</w:t>
      </w:r>
    </w:p>
    <w:p w14:paraId="6D221E84" w14:textId="77777777" w:rsidR="009D1A6D" w:rsidRPr="00A917D6" w:rsidRDefault="009D1A6D" w:rsidP="00506EF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Płatność za wykonaną całość zadania zostanie przekazana na rachunek bankowy Wykonawcy w terminie 14 dni od wystawienia przez niego faktury</w:t>
      </w:r>
      <w:r w:rsidR="0096250F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/rachunku</w:t>
      </w: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. Wykonawca uprawniony jest do wystawienia faktury</w:t>
      </w:r>
      <w:r w:rsidR="0096250F"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/rachunku</w:t>
      </w: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podpisaniu protokołu odbioru całości realizacji zadania.</w:t>
      </w:r>
    </w:p>
    <w:p w14:paraId="50F9A9E2" w14:textId="77777777" w:rsidR="009D1A6D" w:rsidRPr="00A917D6" w:rsidRDefault="009D1A6D" w:rsidP="00506EF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przewiduje się zmian umowy w trakcie jej obowiązywania.</w:t>
      </w:r>
    </w:p>
    <w:p w14:paraId="14F72DBA" w14:textId="77777777" w:rsidR="001D3CCE" w:rsidRPr="00A917D6" w:rsidRDefault="001D3CCE" w:rsidP="001D3CC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A1FE40" w14:textId="77777777" w:rsidR="009D1A6D" w:rsidRPr="00A917D6" w:rsidRDefault="009D1A6D" w:rsidP="00506EF1">
      <w:pPr>
        <w:pStyle w:val="Akapitzlist"/>
        <w:numPr>
          <w:ilvl w:val="0"/>
          <w:numId w:val="12"/>
        </w:numPr>
      </w:pPr>
      <w:r w:rsidRPr="00A917D6">
        <w:rPr>
          <w:b/>
          <w:bCs/>
        </w:rPr>
        <w:t xml:space="preserve">Osoby uprawnione do kontaktowania się z Wykonawcami. </w:t>
      </w:r>
    </w:p>
    <w:p w14:paraId="06A3DA9C" w14:textId="77777777" w:rsidR="001D3CCE" w:rsidRPr="00A917D6" w:rsidRDefault="0096250F" w:rsidP="00136AE2">
      <w:pPr>
        <w:spacing w:after="0" w:line="240" w:lineRule="auto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Gabriela </w:t>
      </w:r>
      <w:proofErr w:type="spellStart"/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>Męczyńska</w:t>
      </w:r>
      <w:proofErr w:type="spellEnd"/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dyrektor Biura LGD – kontakt -  </w:t>
      </w:r>
      <w:hyperlink r:id="rId7" w:history="1">
        <w:r w:rsidRPr="00A917D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lgd.kaczawskie@gmail.com</w:t>
        </w:r>
      </w:hyperlink>
    </w:p>
    <w:p w14:paraId="570641BA" w14:textId="77777777" w:rsidR="009D1A6D" w:rsidRPr="00A917D6" w:rsidRDefault="0096250F" w:rsidP="00136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14591C" w14:textId="77777777" w:rsidR="009D1A6D" w:rsidRPr="00A917D6" w:rsidRDefault="009D1A6D" w:rsidP="00506EF1">
      <w:pPr>
        <w:pStyle w:val="Akapitzlist"/>
        <w:numPr>
          <w:ilvl w:val="0"/>
          <w:numId w:val="12"/>
        </w:numPr>
        <w:jc w:val="both"/>
      </w:pPr>
      <w:r w:rsidRPr="00A917D6">
        <w:rPr>
          <w:b/>
          <w:bCs/>
        </w:rPr>
        <w:t xml:space="preserve">Zapytanie zostało upublicznione poprzez </w:t>
      </w:r>
      <w:r w:rsidRPr="00A917D6">
        <w:t>umieszczenie na stronie internetowej Zamawiającego (</w:t>
      </w:r>
      <w:hyperlink r:id="rId8" w:history="1">
        <w:r w:rsidR="0096250F" w:rsidRPr="00A917D6">
          <w:rPr>
            <w:rStyle w:val="Hipercze"/>
          </w:rPr>
          <w:t>www.lgd.partnerstwokaczawskie.pl</w:t>
        </w:r>
      </w:hyperlink>
      <w:r w:rsidRPr="00A917D6">
        <w:t>) oraz na tablicy ogłoszeń w siedzibie Zamawiającego.</w:t>
      </w:r>
    </w:p>
    <w:p w14:paraId="75AB4728" w14:textId="77777777" w:rsidR="00FA74D4" w:rsidRPr="00A917D6" w:rsidRDefault="00FA74D4" w:rsidP="00136A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D5CE61" w14:textId="17C58B67" w:rsidR="001F7D9A" w:rsidRPr="00A917D6" w:rsidRDefault="001F7D9A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</w:p>
    <w:p w14:paraId="1081BC59" w14:textId="5C235236" w:rsidR="00D76488" w:rsidRPr="00A917D6" w:rsidRDefault="00D7648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</w:p>
    <w:p w14:paraId="5215BE14" w14:textId="5BEB43FB" w:rsidR="00D76488" w:rsidRPr="00A917D6" w:rsidRDefault="00D7648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</w:p>
    <w:p w14:paraId="6B9BDE21" w14:textId="05392D30" w:rsidR="00D76488" w:rsidRPr="00A917D6" w:rsidRDefault="00D7648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</w:p>
    <w:p w14:paraId="7D8735D1" w14:textId="0DE22B04" w:rsidR="00D76488" w:rsidRPr="00A917D6" w:rsidRDefault="00D7648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</w:p>
    <w:p w14:paraId="3898F8D1" w14:textId="3DEBAA20" w:rsidR="00D76488" w:rsidRPr="00A917D6" w:rsidRDefault="00D7648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</w:p>
    <w:p w14:paraId="14EA6179" w14:textId="32D228C7" w:rsidR="00D76488" w:rsidRPr="00A917D6" w:rsidRDefault="00D7648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</w:p>
    <w:p w14:paraId="43733A34" w14:textId="435330B0" w:rsidR="00D76488" w:rsidRPr="00A917D6" w:rsidRDefault="00D7648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</w:p>
    <w:p w14:paraId="697FB158" w14:textId="326FA8F8" w:rsidR="00D76488" w:rsidRPr="00A917D6" w:rsidRDefault="00D7648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</w:p>
    <w:p w14:paraId="00B1F383" w14:textId="49C918A1" w:rsidR="00D76488" w:rsidRPr="00A917D6" w:rsidRDefault="00D7648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</w:p>
    <w:p w14:paraId="42C2BFD1" w14:textId="7C30BBBC" w:rsidR="00D76488" w:rsidRPr="00A917D6" w:rsidRDefault="00D7648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</w:p>
    <w:p w14:paraId="749F1FB1" w14:textId="3C3F9A38" w:rsidR="00D76488" w:rsidRPr="00A917D6" w:rsidRDefault="00D7648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</w:p>
    <w:p w14:paraId="6F0C18F4" w14:textId="31D6A1F7" w:rsidR="00D76488" w:rsidRPr="00A917D6" w:rsidRDefault="00D7648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</w:p>
    <w:p w14:paraId="121059D3" w14:textId="549BEE6C" w:rsidR="00D76488" w:rsidRPr="00A917D6" w:rsidRDefault="00D7648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</w:p>
    <w:p w14:paraId="7D169433" w14:textId="1D9DE827" w:rsidR="00D76488" w:rsidRPr="00A917D6" w:rsidRDefault="00D7648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</w:p>
    <w:p w14:paraId="4DDFF044" w14:textId="51C3F347" w:rsidR="00D76488" w:rsidRPr="00A917D6" w:rsidRDefault="00D7648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</w:p>
    <w:p w14:paraId="6558DA5C" w14:textId="10807D92" w:rsidR="00D76488" w:rsidRPr="00A917D6" w:rsidRDefault="00D7648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</w:p>
    <w:p w14:paraId="2C5DFDF7" w14:textId="59A83065" w:rsidR="00D76488" w:rsidRPr="00A917D6" w:rsidRDefault="00D7648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</w:p>
    <w:p w14:paraId="24556FAE" w14:textId="273FC2D9" w:rsidR="00D76488" w:rsidRPr="00A917D6" w:rsidRDefault="00D7648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</w:p>
    <w:p w14:paraId="5422D719" w14:textId="14A342B4" w:rsidR="00D76488" w:rsidRPr="00A917D6" w:rsidRDefault="00D7648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</w:p>
    <w:p w14:paraId="5642BC5F" w14:textId="3B5FD821" w:rsidR="00D76488" w:rsidRPr="00A917D6" w:rsidRDefault="00D7648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</w:p>
    <w:p w14:paraId="52A0AB78" w14:textId="51DDF8FD" w:rsidR="00D76488" w:rsidRPr="00A917D6" w:rsidRDefault="00D76488" w:rsidP="00D76488">
      <w:pPr>
        <w:pStyle w:val="Tekstpodstawowywcity32"/>
        <w:spacing w:before="0" w:after="0"/>
        <w:ind w:firstLine="0"/>
        <w:jc w:val="center"/>
        <w:rPr>
          <w:b/>
          <w:color w:val="000000"/>
          <w:sz w:val="24"/>
        </w:rPr>
      </w:pPr>
      <w:bookmarkStart w:id="3" w:name="_Hlk57277579"/>
      <w:r w:rsidRPr="00A917D6">
        <w:rPr>
          <w:noProof/>
          <w:sz w:val="24"/>
        </w:rPr>
        <w:drawing>
          <wp:inline distT="0" distB="0" distL="0" distR="0" wp14:anchorId="4BA5DFA5" wp14:editId="35819FB3">
            <wp:extent cx="4572000" cy="8991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AE2BD" w14:textId="48322F6D" w:rsidR="00084183" w:rsidRPr="00A917D6" w:rsidRDefault="00681F4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  <w:bookmarkStart w:id="4" w:name="_Hlk4400883"/>
      <w:r w:rsidRPr="00A917D6">
        <w:rPr>
          <w:b/>
          <w:color w:val="000000"/>
          <w:sz w:val="24"/>
        </w:rPr>
        <w:t xml:space="preserve"> </w:t>
      </w:r>
      <w:r w:rsidR="00084183" w:rsidRPr="00A917D6">
        <w:rPr>
          <w:b/>
          <w:color w:val="000000"/>
          <w:sz w:val="24"/>
        </w:rPr>
        <w:t>Załącznik nr 1</w:t>
      </w:r>
    </w:p>
    <w:p w14:paraId="4CC91E43" w14:textId="77777777" w:rsidR="00084183" w:rsidRPr="00A917D6" w:rsidRDefault="00084183" w:rsidP="00136AE2">
      <w:pPr>
        <w:pStyle w:val="Tekstpodstawowywcity32"/>
        <w:spacing w:before="0" w:after="0" w:line="360" w:lineRule="auto"/>
        <w:ind w:firstLine="0"/>
        <w:jc w:val="right"/>
        <w:rPr>
          <w:i/>
          <w:color w:val="000000"/>
          <w:sz w:val="24"/>
        </w:rPr>
      </w:pPr>
      <w:r w:rsidRPr="00A917D6">
        <w:rPr>
          <w:i/>
          <w:color w:val="000000"/>
          <w:sz w:val="24"/>
        </w:rPr>
        <w:t xml:space="preserve">do zapytania ofertowego </w:t>
      </w:r>
    </w:p>
    <w:p w14:paraId="5A9AD39E" w14:textId="77777777" w:rsidR="00084183" w:rsidRPr="00A917D6" w:rsidRDefault="00084183" w:rsidP="00136AE2">
      <w:pPr>
        <w:pStyle w:val="Nagwek5"/>
        <w:spacing w:before="0" w:after="0" w:line="360" w:lineRule="auto"/>
        <w:jc w:val="center"/>
        <w:rPr>
          <w:i w:val="0"/>
          <w:color w:val="000000"/>
          <w:sz w:val="24"/>
          <w:szCs w:val="24"/>
        </w:rPr>
      </w:pPr>
    </w:p>
    <w:p w14:paraId="00B54818" w14:textId="77777777" w:rsidR="00084183" w:rsidRPr="00A917D6" w:rsidRDefault="00084183" w:rsidP="00136AE2">
      <w:pPr>
        <w:pStyle w:val="Nagwek5"/>
        <w:spacing w:before="0" w:after="0" w:line="360" w:lineRule="auto"/>
        <w:jc w:val="center"/>
        <w:rPr>
          <w:i w:val="0"/>
          <w:color w:val="000000"/>
          <w:sz w:val="24"/>
          <w:szCs w:val="24"/>
        </w:rPr>
      </w:pPr>
      <w:r w:rsidRPr="00A917D6">
        <w:rPr>
          <w:i w:val="0"/>
          <w:color w:val="000000"/>
          <w:sz w:val="24"/>
          <w:szCs w:val="24"/>
        </w:rPr>
        <w:t>FORMULARZ OFERTOWY</w:t>
      </w:r>
    </w:p>
    <w:p w14:paraId="459B5F37" w14:textId="7A3F2B27" w:rsidR="00084183" w:rsidRPr="00A917D6" w:rsidRDefault="00084183" w:rsidP="00136AE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4677858" w14:textId="77777777" w:rsidR="00D76488" w:rsidRPr="00A917D6" w:rsidRDefault="00D76488" w:rsidP="00136AE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FF5EC36" w14:textId="77777777" w:rsidR="00084183" w:rsidRPr="00A917D6" w:rsidRDefault="00084183" w:rsidP="00136AE2">
      <w:pPr>
        <w:pStyle w:val="normaltableau"/>
        <w:tabs>
          <w:tab w:val="right" w:leader="dot" w:pos="9639"/>
        </w:tabs>
        <w:spacing w:before="0" w:after="0" w:line="600" w:lineRule="auto"/>
        <w:jc w:val="left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>Imię i nazwisko lub nazwa firmy Wykonawcy</w:t>
      </w: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</w:t>
      </w:r>
    </w:p>
    <w:p w14:paraId="2873A42B" w14:textId="77777777" w:rsidR="00084183" w:rsidRPr="00A917D6" w:rsidRDefault="00084183" w:rsidP="00136AE2">
      <w:pPr>
        <w:pStyle w:val="normaltableau"/>
        <w:tabs>
          <w:tab w:val="right" w:leader="dot" w:pos="9639"/>
        </w:tabs>
        <w:spacing w:before="0" w:after="0" w:line="600" w:lineRule="auto"/>
        <w:jc w:val="left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>Adres Wykonawcy</w:t>
      </w: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ab/>
      </w:r>
    </w:p>
    <w:p w14:paraId="776DC336" w14:textId="77777777" w:rsidR="00084183" w:rsidRPr="00A917D6" w:rsidRDefault="00084183" w:rsidP="00136AE2">
      <w:pPr>
        <w:pStyle w:val="normaltableau"/>
        <w:tabs>
          <w:tab w:val="right" w:leader="dot" w:pos="9639"/>
        </w:tabs>
        <w:spacing w:before="0" w:after="0" w:line="600" w:lineRule="auto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 xml:space="preserve">Telefon </w:t>
      </w:r>
      <w:r w:rsidR="00CC0A56" w:rsidRPr="00A917D6">
        <w:rPr>
          <w:rFonts w:ascii="Times New Roman" w:hAnsi="Times New Roman"/>
          <w:color w:val="000000"/>
          <w:sz w:val="24"/>
          <w:szCs w:val="24"/>
          <w:lang w:val="pl-PL"/>
        </w:rPr>
        <w:t>/ E-mail</w:t>
      </w: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ab/>
      </w:r>
    </w:p>
    <w:p w14:paraId="48E6D44B" w14:textId="77777777" w:rsidR="00084183" w:rsidRPr="00A917D6" w:rsidRDefault="00084183" w:rsidP="00136AE2">
      <w:pPr>
        <w:pStyle w:val="normaltableau"/>
        <w:tabs>
          <w:tab w:val="right" w:leader="dot" w:pos="9639"/>
        </w:tabs>
        <w:spacing w:before="0" w:after="0" w:line="600" w:lineRule="auto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>PESEL/</w:t>
      </w:r>
      <w:r w:rsidR="00D42F05" w:rsidRPr="00A917D6">
        <w:rPr>
          <w:rFonts w:ascii="Times New Roman" w:hAnsi="Times New Roman"/>
          <w:color w:val="000000"/>
          <w:sz w:val="24"/>
          <w:szCs w:val="24"/>
          <w:lang w:val="pl-PL"/>
        </w:rPr>
        <w:t xml:space="preserve"> NIP /</w:t>
      </w: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 xml:space="preserve">REGON </w:t>
      </w: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ab/>
      </w:r>
    </w:p>
    <w:p w14:paraId="7D82B362" w14:textId="75867648" w:rsidR="002A056E" w:rsidRPr="00A917D6" w:rsidRDefault="00084183" w:rsidP="002A0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W odpowiedzi na ogłoszone zapytanie ofertowe na </w:t>
      </w:r>
      <w:r w:rsidRPr="00A917D6">
        <w:rPr>
          <w:rFonts w:ascii="Times New Roman" w:hAnsi="Times New Roman" w:cs="Times New Roman"/>
          <w:sz w:val="24"/>
          <w:szCs w:val="24"/>
        </w:rPr>
        <w:t xml:space="preserve">wykonanie </w:t>
      </w:r>
      <w:r w:rsidR="00D42F05" w:rsidRPr="00A917D6">
        <w:rPr>
          <w:rFonts w:ascii="Times New Roman" w:hAnsi="Times New Roman" w:cs="Times New Roman"/>
          <w:sz w:val="24"/>
          <w:szCs w:val="24"/>
        </w:rPr>
        <w:t>zadania</w:t>
      </w:r>
      <w:r w:rsidRPr="00A917D6">
        <w:rPr>
          <w:rFonts w:ascii="Times New Roman" w:hAnsi="Times New Roman" w:cs="Times New Roman"/>
          <w:sz w:val="24"/>
          <w:szCs w:val="24"/>
        </w:rPr>
        <w:t xml:space="preserve"> pn. </w:t>
      </w:r>
      <w:r w:rsidR="002A056E" w:rsidRPr="00A91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1802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</w:t>
      </w:r>
      <w:r w:rsidR="00506EF1" w:rsidRPr="00A91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w</w:t>
      </w:r>
      <w:r w:rsidR="002A056E" w:rsidRPr="00A91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ykonanie eksponatu wyjaśniającego proces powstania gór zrębowych”</w:t>
      </w:r>
    </w:p>
    <w:p w14:paraId="5A6B2DD1" w14:textId="1A28A845" w:rsidR="00084183" w:rsidRPr="00A917D6" w:rsidRDefault="00084183" w:rsidP="00D76488">
      <w:pPr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sz w:val="24"/>
          <w:szCs w:val="24"/>
        </w:rPr>
        <w:t xml:space="preserve"> 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niżej podpisan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D76488" w:rsidRPr="00A917D6">
        <w:rPr>
          <w:rFonts w:ascii="Times New Roman" w:hAnsi="Times New Roman" w:cs="Times New Roman"/>
          <w:color w:val="000000"/>
          <w:sz w:val="24"/>
          <w:szCs w:val="24"/>
        </w:rPr>
        <w:t>/a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oferuj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ę 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>wykonanie przedmiotu zamówienia za:</w:t>
      </w: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5476"/>
        <w:gridCol w:w="1975"/>
        <w:gridCol w:w="1977"/>
      </w:tblGrid>
      <w:tr w:rsidR="00084183" w:rsidRPr="00A917D6" w14:paraId="52FC3402" w14:textId="77777777" w:rsidTr="0008418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8C55" w14:textId="77777777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77D0" w14:textId="77777777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Przedmiot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45B8" w14:textId="77777777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Wartość brutto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97E9" w14:textId="77777777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Podatek VAT</w:t>
            </w:r>
          </w:p>
          <w:p w14:paraId="6D3986FB" w14:textId="77777777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(stawka procentowa)</w:t>
            </w:r>
          </w:p>
        </w:tc>
      </w:tr>
      <w:tr w:rsidR="00084183" w:rsidRPr="00A917D6" w14:paraId="1F554F0B" w14:textId="77777777" w:rsidTr="00D76488">
        <w:trPr>
          <w:trHeight w:val="12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1A9A" w14:textId="77777777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CBB3" w14:textId="5982AE9B" w:rsidR="002A056E" w:rsidRPr="00A917D6" w:rsidRDefault="002A056E" w:rsidP="002A0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</w:t>
            </w:r>
            <w:r w:rsidR="00B60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Projekt</w:t>
            </w:r>
            <w:r w:rsidR="00506EF1" w:rsidRPr="00A91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i w</w:t>
            </w:r>
            <w:r w:rsidRPr="00A91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ykonanie eksponatu wyjaśniającego proces powstania gór zrębowych”</w:t>
            </w:r>
          </w:p>
          <w:p w14:paraId="0B5D52AD" w14:textId="24CC27AD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sz w:val="24"/>
                <w:szCs w:val="24"/>
              </w:rPr>
              <w:t xml:space="preserve">zgodnie z wytycznymi zawartymi w zapytaniu ofertowym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6A54" w14:textId="77777777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………….. zł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C3D3" w14:textId="77777777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…….... %</w:t>
            </w:r>
          </w:p>
        </w:tc>
      </w:tr>
    </w:tbl>
    <w:p w14:paraId="26C62739" w14:textId="77777777" w:rsidR="009969E5" w:rsidRPr="00A917D6" w:rsidRDefault="009969E5" w:rsidP="00136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ADB8176" w14:textId="77777777" w:rsidR="00084183" w:rsidRPr="00A917D6" w:rsidRDefault="00084183" w:rsidP="00136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bCs/>
          <w:color w:val="000000"/>
          <w:sz w:val="24"/>
          <w:szCs w:val="24"/>
        </w:rPr>
        <w:t>Cena ofertowa brutto</w:t>
      </w:r>
      <w:r w:rsidRPr="00A917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>słownie:</w:t>
      </w:r>
      <w:r w:rsidR="007B68E2"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</w:t>
      </w:r>
    </w:p>
    <w:p w14:paraId="720257D7" w14:textId="7080A780" w:rsidR="00084183" w:rsidRPr="00A917D6" w:rsidRDefault="00084183" w:rsidP="00136AE2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bCs/>
          <w:color w:val="000000"/>
          <w:sz w:val="24"/>
          <w:szCs w:val="24"/>
        </w:rPr>
        <w:t>Kwota brutto zostanie przyjęta do oceny ofert.</w:t>
      </w:r>
    </w:p>
    <w:p w14:paraId="12A6CA0C" w14:textId="26420B59" w:rsidR="00D76488" w:rsidRPr="00A917D6" w:rsidRDefault="00680FB6" w:rsidP="00136AE2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 oferty załączam: </w:t>
      </w:r>
      <w:r w:rsidRPr="00A917D6">
        <w:rPr>
          <w:rFonts w:ascii="Times New Roman" w:hAnsi="Times New Roman" w:cs="Times New Roman"/>
          <w:sz w:val="24"/>
          <w:szCs w:val="24"/>
        </w:rPr>
        <w:t xml:space="preserve"> </w:t>
      </w:r>
      <w:r w:rsidRPr="00A917D6">
        <w:rPr>
          <w:rFonts w:ascii="Times New Roman" w:hAnsi="Times New Roman" w:cs="Times New Roman"/>
          <w:b/>
          <w:bCs/>
          <w:sz w:val="24"/>
          <w:szCs w:val="24"/>
        </w:rPr>
        <w:t>ogólny opis działania  i rysunek poglądowy eksponatu.</w:t>
      </w:r>
    </w:p>
    <w:p w14:paraId="6162A7D8" w14:textId="77777777" w:rsidR="00680FB6" w:rsidRPr="00A917D6" w:rsidRDefault="00680FB6" w:rsidP="00136AE2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F0DA59" w14:textId="3954F97E" w:rsidR="00084183" w:rsidRPr="00A917D6" w:rsidRDefault="00084183" w:rsidP="00506EF1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</w:rPr>
        <w:t>Zadanie stanowiące przedmiot zamówienia zobowiązuj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się zrealizować w terminie </w:t>
      </w:r>
      <w:r w:rsidRPr="00A917D6">
        <w:rPr>
          <w:rFonts w:ascii="Times New Roman" w:hAnsi="Times New Roman" w:cs="Times New Roman"/>
          <w:b/>
          <w:color w:val="000000"/>
          <w:sz w:val="24"/>
          <w:szCs w:val="24"/>
        </w:rPr>
        <w:t>do</w:t>
      </w:r>
      <w:r w:rsidR="002A056E" w:rsidRPr="00A917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30 czerwca</w:t>
      </w:r>
      <w:r w:rsidR="00D42F05" w:rsidRPr="00A917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17D6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D42F05" w:rsidRPr="00A917D6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2A056E" w:rsidRPr="00A917D6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A917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roku.</w:t>
      </w:r>
    </w:p>
    <w:p w14:paraId="58F5834A" w14:textId="77777777" w:rsidR="00084183" w:rsidRPr="00A917D6" w:rsidRDefault="00084183" w:rsidP="00506EF1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</w:rPr>
        <w:t>Informuj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>, że zapozna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>łam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się z zapytaniem ofertowym wraz z załącznikami, nie wnos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>zę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do nich żadnych zastrzeżeń i akceptujemy wszystkie zawarte w nich warunki</w:t>
      </w:r>
    </w:p>
    <w:p w14:paraId="5DBA8A7E" w14:textId="77777777" w:rsidR="00084183" w:rsidRPr="00A917D6" w:rsidRDefault="00084183" w:rsidP="00506EF1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</w:rPr>
        <w:t>Oświadczam, że w przypadku wyboru oferty zobowiązuj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się do podpisania umowy w miejscu i terminie wyznaczonym przez Zamawiającego. </w:t>
      </w:r>
    </w:p>
    <w:p w14:paraId="585FF118" w14:textId="77777777" w:rsidR="00C20AFD" w:rsidRPr="00A917D6" w:rsidRDefault="00D42F05" w:rsidP="00506EF1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spełniam wymogi zapytania </w:t>
      </w:r>
      <w:r w:rsidR="005C5669"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oraz załączam dokumenty potwierdzające 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>mo</w:t>
      </w:r>
      <w:r w:rsidR="005C5669" w:rsidRPr="00A917D6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kwalifikacj</w:t>
      </w:r>
      <w:r w:rsidR="005C5669" w:rsidRPr="00A917D6">
        <w:rPr>
          <w:rFonts w:ascii="Times New Roman" w:hAnsi="Times New Roman" w:cs="Times New Roman"/>
          <w:color w:val="000000"/>
          <w:sz w:val="24"/>
          <w:szCs w:val="24"/>
        </w:rPr>
        <w:t>e i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wykształceni</w:t>
      </w:r>
      <w:r w:rsidR="005C5669" w:rsidRPr="00A917D6">
        <w:rPr>
          <w:rFonts w:ascii="Times New Roman" w:hAnsi="Times New Roman" w:cs="Times New Roman"/>
          <w:color w:val="000000"/>
          <w:sz w:val="24"/>
          <w:szCs w:val="24"/>
        </w:rPr>
        <w:t>e.</w:t>
      </w:r>
    </w:p>
    <w:p w14:paraId="73B10014" w14:textId="23A1DB3E" w:rsidR="00084183" w:rsidRPr="00A917D6" w:rsidRDefault="00C20AFD" w:rsidP="00506EF1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>rzedstawiam w</w:t>
      </w:r>
      <w:r w:rsidR="00084183"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ykaz </w:t>
      </w:r>
      <w:r w:rsidRPr="00A9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wykonanych usług, potwierdzających dotychczasowe doświadczenie </w:t>
      </w:r>
      <w:r w:rsidR="005C5669"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oraz załączam </w:t>
      </w:r>
      <w:r w:rsidR="005C5669" w:rsidRPr="00A917D6">
        <w:rPr>
          <w:rFonts w:ascii="Times New Roman" w:hAnsi="Times New Roman" w:cs="Times New Roman"/>
          <w:bCs/>
          <w:color w:val="000000"/>
          <w:sz w:val="24"/>
          <w:szCs w:val="24"/>
        </w:rPr>
        <w:t>dowody, że usługi zostały wykonane lub są wykonywane należycie (protokoły odbioru, referencje bądź inne dokumenty wystawione przez podmiot, na rzecz którego usługi były wykonywane, a w przypadku świadczeń okresowych lub ciągłych są wykonywane).</w:t>
      </w:r>
    </w:p>
    <w:p w14:paraId="1364ABCC" w14:textId="77777777" w:rsidR="00D76488" w:rsidRPr="00A917D6" w:rsidRDefault="00D76488" w:rsidP="00D76488">
      <w:pPr>
        <w:tabs>
          <w:tab w:val="left" w:pos="284"/>
        </w:tabs>
        <w:suppressAutoHyphens/>
        <w:spacing w:after="0" w:line="240" w:lineRule="auto"/>
        <w:ind w:left="-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5D01B7" w14:textId="77777777" w:rsidR="004A14FC" w:rsidRPr="00A917D6" w:rsidRDefault="004A14FC" w:rsidP="004A14FC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830"/>
        <w:gridCol w:w="2008"/>
        <w:gridCol w:w="3525"/>
      </w:tblGrid>
      <w:tr w:rsidR="0018303F" w:rsidRPr="00A917D6" w14:paraId="57550DF7" w14:textId="77777777" w:rsidTr="00C20AFD">
        <w:trPr>
          <w:jc w:val="center"/>
        </w:trPr>
        <w:tc>
          <w:tcPr>
            <w:tcW w:w="846" w:type="dxa"/>
          </w:tcPr>
          <w:p w14:paraId="5317AC76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30" w:type="dxa"/>
            <w:vAlign w:val="center"/>
          </w:tcPr>
          <w:p w14:paraId="4E4002AF" w14:textId="77777777" w:rsidR="0018303F" w:rsidRPr="00A917D6" w:rsidRDefault="0018303F" w:rsidP="00136AE2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8B3C8EC" w14:textId="77777777" w:rsidR="0018303F" w:rsidRPr="00A917D6" w:rsidRDefault="0018303F" w:rsidP="00136AE2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Przedmiot usługi </w:t>
            </w:r>
          </w:p>
        </w:tc>
        <w:tc>
          <w:tcPr>
            <w:tcW w:w="2008" w:type="dxa"/>
            <w:vAlign w:val="center"/>
          </w:tcPr>
          <w:p w14:paraId="742FB4F0" w14:textId="77777777" w:rsidR="0018303F" w:rsidRPr="00A917D6" w:rsidRDefault="0018303F" w:rsidP="00136AE2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Data wykonania </w:t>
            </w:r>
          </w:p>
          <w:p w14:paraId="653D45A9" w14:textId="77777777" w:rsidR="0018303F" w:rsidRPr="00A917D6" w:rsidRDefault="0018303F" w:rsidP="00136AE2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(termin realizacji)</w:t>
            </w:r>
          </w:p>
        </w:tc>
        <w:tc>
          <w:tcPr>
            <w:tcW w:w="3525" w:type="dxa"/>
            <w:vAlign w:val="center"/>
          </w:tcPr>
          <w:p w14:paraId="7AA64293" w14:textId="77777777" w:rsidR="0018303F" w:rsidRPr="00A917D6" w:rsidRDefault="0018303F" w:rsidP="00136AE2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Odbiorca </w:t>
            </w:r>
            <w:r w:rsidR="005C5669"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usługi</w:t>
            </w: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20AFD"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podmiot</w:t>
            </w:r>
            <w:r w:rsidR="00C20AFD"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 rzecz którego usługi została wykonana</w:t>
            </w:r>
          </w:p>
        </w:tc>
      </w:tr>
      <w:tr w:rsidR="0018303F" w:rsidRPr="00A917D6" w14:paraId="1D0F18B8" w14:textId="77777777" w:rsidTr="00C20AFD">
        <w:trPr>
          <w:trHeight w:val="811"/>
          <w:jc w:val="center"/>
        </w:trPr>
        <w:tc>
          <w:tcPr>
            <w:tcW w:w="846" w:type="dxa"/>
          </w:tcPr>
          <w:p w14:paraId="7505B3A4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0" w:type="dxa"/>
            <w:vAlign w:val="center"/>
          </w:tcPr>
          <w:p w14:paraId="76C97E88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B080D3C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</w:tcPr>
          <w:p w14:paraId="6EF08AF0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303F" w:rsidRPr="00A917D6" w14:paraId="029D3B2B" w14:textId="77777777" w:rsidTr="00C20AFD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0450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571D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DC83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536C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303F" w:rsidRPr="00A917D6" w14:paraId="5849EC8D" w14:textId="77777777" w:rsidTr="00C20AFD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8782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6A7B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E2E1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7E52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303F" w:rsidRPr="00A917D6" w14:paraId="15608C48" w14:textId="77777777" w:rsidTr="00C20AFD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B21E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FB04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CBA6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A19C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3F258E2" w14:textId="77777777" w:rsidR="00C20AFD" w:rsidRPr="00A917D6" w:rsidRDefault="00C20AFD" w:rsidP="00136AE2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7348AED0" w14:textId="77777777" w:rsidR="004A36FC" w:rsidRPr="00A917D6" w:rsidRDefault="004A36FC" w:rsidP="00506EF1">
      <w:pPr>
        <w:pStyle w:val="Akapitzlist"/>
        <w:widowControl w:val="0"/>
        <w:numPr>
          <w:ilvl w:val="0"/>
          <w:numId w:val="14"/>
        </w:numPr>
        <w:tabs>
          <w:tab w:val="left" w:pos="8460"/>
          <w:tab w:val="left" w:pos="8910"/>
        </w:tabs>
        <w:spacing w:line="360" w:lineRule="auto"/>
        <w:jc w:val="both"/>
      </w:pPr>
      <w:r w:rsidRPr="00A917D6">
        <w:t xml:space="preserve">Oświadczam, iż wyrażam zgodę na opublikowanie wyników postępowania na stronie internetowej </w:t>
      </w:r>
      <w:r w:rsidRPr="00A917D6">
        <w:rPr>
          <w:rStyle w:val="Hipercze"/>
        </w:rPr>
        <w:t>www.</w:t>
      </w:r>
      <w:r w:rsidR="00CB1F0F" w:rsidRPr="00A917D6">
        <w:rPr>
          <w:rStyle w:val="Hipercze"/>
        </w:rPr>
        <w:t>lgd.partnerstwo</w:t>
      </w:r>
      <w:r w:rsidRPr="00A917D6">
        <w:rPr>
          <w:rStyle w:val="Hipercze"/>
        </w:rPr>
        <w:t>kaczawskie.pl</w:t>
      </w:r>
      <w:r w:rsidRPr="00A917D6">
        <w:t>.</w:t>
      </w:r>
    </w:p>
    <w:p w14:paraId="4667642A" w14:textId="77777777" w:rsidR="004A36FC" w:rsidRPr="00A917D6" w:rsidRDefault="004A36FC" w:rsidP="00506EF1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sz w:val="24"/>
          <w:szCs w:val="24"/>
        </w:rPr>
        <w:t>Wyrażam zgodę na przetwarzanie przez Stowarzyszenie</w:t>
      </w:r>
      <w:r w:rsidR="00CB1F0F" w:rsidRPr="00A917D6">
        <w:rPr>
          <w:rFonts w:ascii="Times New Roman" w:hAnsi="Times New Roman" w:cs="Times New Roman"/>
          <w:sz w:val="24"/>
          <w:szCs w:val="24"/>
        </w:rPr>
        <w:t xml:space="preserve"> „LGD Partnerstwo</w:t>
      </w:r>
      <w:r w:rsidRPr="00A917D6">
        <w:rPr>
          <w:rFonts w:ascii="Times New Roman" w:hAnsi="Times New Roman" w:cs="Times New Roman"/>
          <w:sz w:val="24"/>
          <w:szCs w:val="24"/>
        </w:rPr>
        <w:t xml:space="preserve"> Kaczawskie</w:t>
      </w:r>
      <w:r w:rsidR="00CB1F0F" w:rsidRPr="00A917D6">
        <w:rPr>
          <w:rFonts w:ascii="Times New Roman" w:hAnsi="Times New Roman" w:cs="Times New Roman"/>
          <w:sz w:val="24"/>
          <w:szCs w:val="24"/>
        </w:rPr>
        <w:t>”</w:t>
      </w:r>
      <w:r w:rsidRPr="00A917D6">
        <w:rPr>
          <w:rFonts w:ascii="Times New Roman" w:hAnsi="Times New Roman" w:cs="Times New Roman"/>
          <w:sz w:val="24"/>
          <w:szCs w:val="24"/>
        </w:rPr>
        <w:t xml:space="preserve"> umieszczonych w ofercie danych osobowych celem realizacji procedury ofertowej oraz na przekazanie tych danych do Urzędu Marszałkowskiego Województwa Dolnośląskiego w celach informacyjnych w związku z realizacją </w:t>
      </w:r>
      <w:r w:rsidR="00CB1F0F" w:rsidRPr="00A917D6">
        <w:rPr>
          <w:rFonts w:ascii="Times New Roman" w:hAnsi="Times New Roman" w:cs="Times New Roman"/>
          <w:sz w:val="24"/>
          <w:szCs w:val="24"/>
        </w:rPr>
        <w:t>Operacji Własnej.</w:t>
      </w:r>
    </w:p>
    <w:p w14:paraId="077A69D1" w14:textId="77777777" w:rsidR="00C20AFD" w:rsidRPr="00A917D6" w:rsidRDefault="00C20AFD" w:rsidP="00506EF1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Świadomy/a odpowiedzialności karnej za składanie fałszywych oświadczeń, potwierdzam prawdziwość powyższych danych. </w:t>
      </w:r>
    </w:p>
    <w:p w14:paraId="7E3A2022" w14:textId="77777777" w:rsidR="00C20AFD" w:rsidRPr="00A917D6" w:rsidRDefault="00C20AFD" w:rsidP="00136AE2">
      <w:pPr>
        <w:tabs>
          <w:tab w:val="right" w:leader="dot" w:pos="9639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6EFB4CF" w14:textId="77777777" w:rsidR="0018303F" w:rsidRPr="00A917D6" w:rsidRDefault="0018303F" w:rsidP="00136AE2">
      <w:pPr>
        <w:suppressAutoHyphens/>
        <w:spacing w:after="0" w:line="276" w:lineRule="auto"/>
        <w:mirrorIndents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04F837CE" w14:textId="77777777" w:rsidR="0018303F" w:rsidRPr="00A917D6" w:rsidRDefault="0018303F" w:rsidP="00136AE2">
      <w:pPr>
        <w:suppressAutoHyphens/>
        <w:spacing w:after="0" w:line="276" w:lineRule="auto"/>
        <w:mirrorIndent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……………………… / ……………….</w:t>
      </w:r>
      <w:r w:rsidR="001F7D9A"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…………………………………………..</w:t>
      </w:r>
    </w:p>
    <w:p w14:paraId="41817BB4" w14:textId="77777777" w:rsidR="0018303F" w:rsidRPr="00A917D6" w:rsidRDefault="0018303F" w:rsidP="00136AE2">
      <w:pPr>
        <w:suppressAutoHyphens/>
        <w:spacing w:after="0" w:line="276" w:lineRule="auto"/>
        <w:mirrorIndent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Miejscowość / Data</w:t>
      </w: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Podpis(y) osoby(osób) upoważnionej(</w:t>
      </w:r>
      <w:proofErr w:type="spellStart"/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ych</w:t>
      </w:r>
      <w:proofErr w:type="spellEnd"/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), </w:t>
      </w:r>
    </w:p>
    <w:bookmarkEnd w:id="3"/>
    <w:bookmarkEnd w:id="4"/>
    <w:p w14:paraId="1F738621" w14:textId="77777777" w:rsidR="0018303F" w:rsidRPr="00A917D6" w:rsidRDefault="0018303F" w:rsidP="00136AE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8303F" w:rsidRPr="00A917D6" w:rsidSect="00B852D9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2EB0"/>
    <w:multiLevelType w:val="multilevel"/>
    <w:tmpl w:val="9F4CA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5E54E8A"/>
    <w:multiLevelType w:val="hybridMultilevel"/>
    <w:tmpl w:val="EEE69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229A6"/>
    <w:multiLevelType w:val="multilevel"/>
    <w:tmpl w:val="25EA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56F68"/>
    <w:multiLevelType w:val="multilevel"/>
    <w:tmpl w:val="3A92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33926"/>
    <w:multiLevelType w:val="hybridMultilevel"/>
    <w:tmpl w:val="49E89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94DE7"/>
    <w:multiLevelType w:val="multilevel"/>
    <w:tmpl w:val="CB70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327E6"/>
    <w:multiLevelType w:val="multilevel"/>
    <w:tmpl w:val="DAA0B8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7C3217"/>
    <w:multiLevelType w:val="multilevel"/>
    <w:tmpl w:val="C9D8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0D012A"/>
    <w:multiLevelType w:val="multilevel"/>
    <w:tmpl w:val="3A92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4B4AE1"/>
    <w:multiLevelType w:val="hybridMultilevel"/>
    <w:tmpl w:val="C1126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C3256"/>
    <w:multiLevelType w:val="multilevel"/>
    <w:tmpl w:val="6F4049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012372"/>
    <w:multiLevelType w:val="multilevel"/>
    <w:tmpl w:val="F35C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330A47"/>
    <w:multiLevelType w:val="multilevel"/>
    <w:tmpl w:val="F0080E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2A0C6C"/>
    <w:multiLevelType w:val="hybridMultilevel"/>
    <w:tmpl w:val="29701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F0487"/>
    <w:multiLevelType w:val="multilevel"/>
    <w:tmpl w:val="D250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8361BA"/>
    <w:multiLevelType w:val="multilevel"/>
    <w:tmpl w:val="C722F3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891C14"/>
    <w:multiLevelType w:val="hybridMultilevel"/>
    <w:tmpl w:val="E57C5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A3504"/>
    <w:multiLevelType w:val="hybridMultilevel"/>
    <w:tmpl w:val="2F008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A45E8"/>
    <w:multiLevelType w:val="hybridMultilevel"/>
    <w:tmpl w:val="1C8CA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4136C"/>
    <w:multiLevelType w:val="multilevel"/>
    <w:tmpl w:val="DD9C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F25DC9"/>
    <w:multiLevelType w:val="multilevel"/>
    <w:tmpl w:val="527CEF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796A14"/>
    <w:multiLevelType w:val="multilevel"/>
    <w:tmpl w:val="867A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6734CE"/>
    <w:multiLevelType w:val="hybridMultilevel"/>
    <w:tmpl w:val="B22481AA"/>
    <w:lvl w:ilvl="0" w:tplc="BD6C57D8">
      <w:start w:val="1"/>
      <w:numFmt w:val="decimal"/>
      <w:lvlText w:val="%1."/>
      <w:lvlJc w:val="left"/>
      <w:pPr>
        <w:ind w:left="645" w:hanging="360"/>
      </w:pPr>
    </w:lvl>
    <w:lvl w:ilvl="1" w:tplc="04150019">
      <w:start w:val="1"/>
      <w:numFmt w:val="lowerLetter"/>
      <w:lvlText w:val="%2."/>
      <w:lvlJc w:val="left"/>
      <w:pPr>
        <w:ind w:left="1365" w:hanging="360"/>
      </w:pPr>
    </w:lvl>
    <w:lvl w:ilvl="2" w:tplc="0415001B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>
      <w:start w:val="1"/>
      <w:numFmt w:val="lowerLetter"/>
      <w:lvlText w:val="%5."/>
      <w:lvlJc w:val="left"/>
      <w:pPr>
        <w:ind w:left="3525" w:hanging="360"/>
      </w:pPr>
    </w:lvl>
    <w:lvl w:ilvl="5" w:tplc="0415001B">
      <w:start w:val="1"/>
      <w:numFmt w:val="lowerRoman"/>
      <w:lvlText w:val="%6."/>
      <w:lvlJc w:val="right"/>
      <w:pPr>
        <w:ind w:left="4245" w:hanging="180"/>
      </w:pPr>
    </w:lvl>
    <w:lvl w:ilvl="6" w:tplc="0415000F">
      <w:start w:val="1"/>
      <w:numFmt w:val="decimal"/>
      <w:lvlText w:val="%7."/>
      <w:lvlJc w:val="left"/>
      <w:pPr>
        <w:ind w:left="4965" w:hanging="360"/>
      </w:pPr>
    </w:lvl>
    <w:lvl w:ilvl="7" w:tplc="04150019">
      <w:start w:val="1"/>
      <w:numFmt w:val="lowerLetter"/>
      <w:lvlText w:val="%8."/>
      <w:lvlJc w:val="left"/>
      <w:pPr>
        <w:ind w:left="5685" w:hanging="360"/>
      </w:pPr>
    </w:lvl>
    <w:lvl w:ilvl="8" w:tplc="0415001B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78715245"/>
    <w:multiLevelType w:val="hybridMultilevel"/>
    <w:tmpl w:val="C5EC7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23F43"/>
    <w:multiLevelType w:val="multilevel"/>
    <w:tmpl w:val="3A92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10"/>
  </w:num>
  <w:num w:numId="5">
    <w:abstractNumId w:val="11"/>
  </w:num>
  <w:num w:numId="6">
    <w:abstractNumId w:val="15"/>
  </w:num>
  <w:num w:numId="7">
    <w:abstractNumId w:val="20"/>
  </w:num>
  <w:num w:numId="8">
    <w:abstractNumId w:val="21"/>
  </w:num>
  <w:num w:numId="9">
    <w:abstractNumId w:val="12"/>
  </w:num>
  <w:num w:numId="10">
    <w:abstractNumId w:val="14"/>
  </w:num>
  <w:num w:numId="11">
    <w:abstractNumId w:val="2"/>
  </w:num>
  <w:num w:numId="12">
    <w:abstractNumId w:val="6"/>
  </w:num>
  <w:num w:numId="13">
    <w:abstractNumId w:val="5"/>
  </w:num>
  <w:num w:numId="14">
    <w:abstractNumId w:val="22"/>
  </w:num>
  <w:num w:numId="15">
    <w:abstractNumId w:val="4"/>
  </w:num>
  <w:num w:numId="16">
    <w:abstractNumId w:val="24"/>
  </w:num>
  <w:num w:numId="17">
    <w:abstractNumId w:val="16"/>
  </w:num>
  <w:num w:numId="18">
    <w:abstractNumId w:val="8"/>
  </w:num>
  <w:num w:numId="19">
    <w:abstractNumId w:val="3"/>
  </w:num>
  <w:num w:numId="20">
    <w:abstractNumId w:val="13"/>
  </w:num>
  <w:num w:numId="21">
    <w:abstractNumId w:val="18"/>
  </w:num>
  <w:num w:numId="22">
    <w:abstractNumId w:val="1"/>
  </w:num>
  <w:num w:numId="23">
    <w:abstractNumId w:val="17"/>
  </w:num>
  <w:num w:numId="24">
    <w:abstractNumId w:val="9"/>
  </w:num>
  <w:num w:numId="25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6D"/>
    <w:rsid w:val="0000317E"/>
    <w:rsid w:val="000243C9"/>
    <w:rsid w:val="000313F9"/>
    <w:rsid w:val="00037942"/>
    <w:rsid w:val="00064C7E"/>
    <w:rsid w:val="00084183"/>
    <w:rsid w:val="000C2EF7"/>
    <w:rsid w:val="000C5444"/>
    <w:rsid w:val="000C7488"/>
    <w:rsid w:val="000F0F3D"/>
    <w:rsid w:val="001050F1"/>
    <w:rsid w:val="001311EC"/>
    <w:rsid w:val="00136AE2"/>
    <w:rsid w:val="0018027F"/>
    <w:rsid w:val="0018303F"/>
    <w:rsid w:val="001C3EAB"/>
    <w:rsid w:val="001D3CCE"/>
    <w:rsid w:val="001F7D9A"/>
    <w:rsid w:val="00212C1A"/>
    <w:rsid w:val="00220A34"/>
    <w:rsid w:val="0023549E"/>
    <w:rsid w:val="0025314B"/>
    <w:rsid w:val="00285291"/>
    <w:rsid w:val="00297379"/>
    <w:rsid w:val="002A056E"/>
    <w:rsid w:val="002B1E85"/>
    <w:rsid w:val="002D6BED"/>
    <w:rsid w:val="003679F5"/>
    <w:rsid w:val="00395310"/>
    <w:rsid w:val="003D47B7"/>
    <w:rsid w:val="003E28D6"/>
    <w:rsid w:val="003F7AFA"/>
    <w:rsid w:val="00434C3E"/>
    <w:rsid w:val="004354FA"/>
    <w:rsid w:val="00467C26"/>
    <w:rsid w:val="00471040"/>
    <w:rsid w:val="00471DBD"/>
    <w:rsid w:val="004901D8"/>
    <w:rsid w:val="004A14FC"/>
    <w:rsid w:val="004A36FC"/>
    <w:rsid w:val="00506EF1"/>
    <w:rsid w:val="00517D17"/>
    <w:rsid w:val="005669ED"/>
    <w:rsid w:val="0058147C"/>
    <w:rsid w:val="005924AB"/>
    <w:rsid w:val="005B14FE"/>
    <w:rsid w:val="005C5669"/>
    <w:rsid w:val="005D5E4F"/>
    <w:rsid w:val="006016CE"/>
    <w:rsid w:val="00630027"/>
    <w:rsid w:val="00651162"/>
    <w:rsid w:val="00663231"/>
    <w:rsid w:val="00680FB6"/>
    <w:rsid w:val="00681247"/>
    <w:rsid w:val="00681F48"/>
    <w:rsid w:val="006B57F6"/>
    <w:rsid w:val="006B79FB"/>
    <w:rsid w:val="00735C9C"/>
    <w:rsid w:val="00736FCF"/>
    <w:rsid w:val="007513EE"/>
    <w:rsid w:val="007570BA"/>
    <w:rsid w:val="00763D62"/>
    <w:rsid w:val="00783228"/>
    <w:rsid w:val="007B68E2"/>
    <w:rsid w:val="007C2F68"/>
    <w:rsid w:val="00886481"/>
    <w:rsid w:val="008C4465"/>
    <w:rsid w:val="008D2CD4"/>
    <w:rsid w:val="008E3BB5"/>
    <w:rsid w:val="008F169F"/>
    <w:rsid w:val="00900A2D"/>
    <w:rsid w:val="00903CC8"/>
    <w:rsid w:val="009122F9"/>
    <w:rsid w:val="00921C3E"/>
    <w:rsid w:val="009623A8"/>
    <w:rsid w:val="009624D5"/>
    <w:rsid w:val="0096250F"/>
    <w:rsid w:val="00964EB0"/>
    <w:rsid w:val="009969E5"/>
    <w:rsid w:val="009D1A6D"/>
    <w:rsid w:val="00A535AD"/>
    <w:rsid w:val="00A62163"/>
    <w:rsid w:val="00A917D6"/>
    <w:rsid w:val="00AC3994"/>
    <w:rsid w:val="00B227EE"/>
    <w:rsid w:val="00B270EA"/>
    <w:rsid w:val="00B60490"/>
    <w:rsid w:val="00B72C1E"/>
    <w:rsid w:val="00B820A5"/>
    <w:rsid w:val="00B852D9"/>
    <w:rsid w:val="00BA5414"/>
    <w:rsid w:val="00BC5D73"/>
    <w:rsid w:val="00BE568A"/>
    <w:rsid w:val="00C20AFD"/>
    <w:rsid w:val="00C22DED"/>
    <w:rsid w:val="00C61A9A"/>
    <w:rsid w:val="00C7799D"/>
    <w:rsid w:val="00CB1F0F"/>
    <w:rsid w:val="00CC0A56"/>
    <w:rsid w:val="00CE28CB"/>
    <w:rsid w:val="00D01BD0"/>
    <w:rsid w:val="00D42F05"/>
    <w:rsid w:val="00D50C9A"/>
    <w:rsid w:val="00D54E50"/>
    <w:rsid w:val="00D65939"/>
    <w:rsid w:val="00D76488"/>
    <w:rsid w:val="00D827A4"/>
    <w:rsid w:val="00D9130E"/>
    <w:rsid w:val="00DD68C8"/>
    <w:rsid w:val="00E11BB1"/>
    <w:rsid w:val="00E5454C"/>
    <w:rsid w:val="00E72735"/>
    <w:rsid w:val="00EC62A0"/>
    <w:rsid w:val="00ED70FB"/>
    <w:rsid w:val="00F0210B"/>
    <w:rsid w:val="00F109FD"/>
    <w:rsid w:val="00F23F12"/>
    <w:rsid w:val="00F54768"/>
    <w:rsid w:val="00F76986"/>
    <w:rsid w:val="00FA74D4"/>
    <w:rsid w:val="00FD12D7"/>
    <w:rsid w:val="00FD28A6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A0AB"/>
  <w15:docId w15:val="{6D4A661F-31AC-48C2-8304-8D276AD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84183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50C9A"/>
    <w:rPr>
      <w:b/>
      <w:bCs/>
    </w:rPr>
  </w:style>
  <w:style w:type="character" w:styleId="Hipercze">
    <w:name w:val="Hyperlink"/>
    <w:basedOn w:val="Domylnaczcionkaakapitu"/>
    <w:uiPriority w:val="99"/>
    <w:unhideWhenUsed/>
    <w:rsid w:val="009625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50F"/>
    <w:rPr>
      <w:color w:val="605E5C"/>
      <w:shd w:val="clear" w:color="auto" w:fill="E1DFDD"/>
    </w:rPr>
  </w:style>
  <w:style w:type="paragraph" w:customStyle="1" w:styleId="Tekstpodstawowywcity32">
    <w:name w:val="Tekst podstawowy wcięty 32"/>
    <w:basedOn w:val="Normalny"/>
    <w:rsid w:val="0018303F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08418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08418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41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tableau">
    <w:name w:val="normal_tableau"/>
    <w:basedOn w:val="Normalny"/>
    <w:rsid w:val="00084183"/>
    <w:pPr>
      <w:suppressAutoHyphens/>
      <w:spacing w:before="120" w:after="120" w:line="240" w:lineRule="auto"/>
      <w:jc w:val="both"/>
    </w:pPr>
    <w:rPr>
      <w:rFonts w:ascii="Optima" w:eastAsia="Times New Roman" w:hAnsi="Optima" w:cs="Times New Roman"/>
      <w:lang w:val="en-GB" w:eastAsia="ar-SA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4A36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D9A"/>
    <w:rPr>
      <w:rFonts w:ascii="Segoe UI" w:hAnsi="Segoe UI" w:cs="Segoe UI"/>
      <w:sz w:val="18"/>
      <w:szCs w:val="18"/>
    </w:rPr>
  </w:style>
  <w:style w:type="paragraph" w:customStyle="1" w:styleId="elementzamwienia">
    <w:name w:val="element zamówienia"/>
    <w:basedOn w:val="Akapitzlist"/>
    <w:qFormat/>
    <w:rsid w:val="0000317E"/>
    <w:pPr>
      <w:spacing w:after="160" w:line="259" w:lineRule="auto"/>
      <w:ind w:left="426" w:hanging="371"/>
      <w:jc w:val="both"/>
    </w:pPr>
    <w:rPr>
      <w:rFonts w:asciiTheme="majorHAnsi" w:eastAsiaTheme="minorHAnsi" w:hAnsiTheme="majorHAnsi" w:cstheme="majorHAns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rsid w:val="000031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0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d.partnerstwokaczawskie.pl" TargetMode="External"/><Relationship Id="rId3" Type="http://schemas.openxmlformats.org/officeDocument/2006/relationships/styles" Target="styles.xml"/><Relationship Id="rId7" Type="http://schemas.openxmlformats.org/officeDocument/2006/relationships/hyperlink" Target="mailto:lgd.kaczawski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959406-4D54-6843-AE36-BBB41DD7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1976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LGD Kaczawskie</cp:lastModifiedBy>
  <cp:revision>3</cp:revision>
  <cp:lastPrinted>2019-03-25T14:42:00Z</cp:lastPrinted>
  <dcterms:created xsi:type="dcterms:W3CDTF">2021-07-30T09:47:00Z</dcterms:created>
  <dcterms:modified xsi:type="dcterms:W3CDTF">2022-02-23T14:34:00Z</dcterms:modified>
</cp:coreProperties>
</file>